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D60" w:rsidRPr="006F2872" w:rsidRDefault="0071510C" w:rsidP="00870ED9">
      <w:pPr>
        <w:jc w:val="center"/>
        <w:rPr>
          <w:rFonts w:asciiTheme="majorEastAsia" w:eastAsiaTheme="majorEastAsia" w:hAnsiTheme="majorEastAsia"/>
          <w:b/>
          <w:sz w:val="28"/>
          <w:szCs w:val="28"/>
        </w:rPr>
      </w:pPr>
      <w:r w:rsidRPr="006F2872">
        <w:rPr>
          <w:rFonts w:asciiTheme="majorEastAsia" w:eastAsiaTheme="majorEastAsia" w:hAnsiTheme="majorEastAsia" w:hint="eastAsia"/>
          <w:b/>
          <w:sz w:val="28"/>
          <w:szCs w:val="28"/>
        </w:rPr>
        <w:t>材料之七：</w:t>
      </w:r>
      <w:r w:rsidR="00527A63">
        <w:rPr>
          <w:rFonts w:asciiTheme="majorEastAsia" w:eastAsiaTheme="majorEastAsia" w:hAnsiTheme="majorEastAsia" w:hint="eastAsia"/>
          <w:b/>
          <w:sz w:val="28"/>
          <w:szCs w:val="28"/>
        </w:rPr>
        <w:t>*</w:t>
      </w:r>
      <w:r w:rsidRPr="006F2872">
        <w:rPr>
          <w:rFonts w:asciiTheme="majorEastAsia" w:eastAsiaTheme="majorEastAsia" w:hAnsiTheme="majorEastAsia" w:hint="eastAsia"/>
          <w:b/>
          <w:sz w:val="28"/>
          <w:szCs w:val="28"/>
        </w:rPr>
        <w:t>申请增设专业的理由和基础</w:t>
      </w:r>
    </w:p>
    <w:p w:rsidR="00870ED9" w:rsidRPr="006F2872" w:rsidRDefault="00870ED9" w:rsidP="006F2872">
      <w:pPr>
        <w:jc w:val="center"/>
        <w:rPr>
          <w:rFonts w:ascii="黑体" w:eastAsia="黑体" w:hAnsi="黑体"/>
          <w:sz w:val="28"/>
          <w:szCs w:val="28"/>
        </w:rPr>
      </w:pPr>
      <w:r w:rsidRPr="006F2872">
        <w:rPr>
          <w:rFonts w:ascii="黑体" w:eastAsia="黑体" w:hAnsi="黑体" w:hint="eastAsia"/>
          <w:sz w:val="28"/>
          <w:szCs w:val="28"/>
        </w:rPr>
        <w:t>申请增设专业的理由和基础</w:t>
      </w:r>
    </w:p>
    <w:p w:rsidR="00870ED9" w:rsidRPr="006F2872" w:rsidRDefault="00870ED9" w:rsidP="006F2872">
      <w:pPr>
        <w:ind w:firstLineChars="200" w:firstLine="560"/>
        <w:rPr>
          <w:rFonts w:ascii="黑体" w:eastAsia="黑体" w:hAnsi="黑体"/>
          <w:sz w:val="28"/>
          <w:szCs w:val="28"/>
        </w:rPr>
      </w:pPr>
      <w:r w:rsidRPr="006F2872">
        <w:rPr>
          <w:rFonts w:ascii="黑体" w:eastAsia="黑体" w:hAnsi="黑体" w:hint="eastAsia"/>
          <w:sz w:val="28"/>
          <w:szCs w:val="28"/>
        </w:rPr>
        <w:t>一、增设航空服务艺术与管理专业的理由</w:t>
      </w:r>
    </w:p>
    <w:p w:rsidR="006F2872" w:rsidRPr="006F2872" w:rsidRDefault="00870ED9" w:rsidP="006F2872">
      <w:pPr>
        <w:ind w:firstLineChars="200" w:firstLine="560"/>
        <w:rPr>
          <w:rFonts w:ascii="楷体" w:eastAsia="楷体" w:hAnsi="楷体"/>
          <w:sz w:val="28"/>
          <w:szCs w:val="28"/>
        </w:rPr>
      </w:pPr>
      <w:r w:rsidRPr="006F2872">
        <w:rPr>
          <w:rFonts w:ascii="楷体" w:eastAsia="楷体" w:hAnsi="楷体" w:hint="eastAsia"/>
          <w:sz w:val="28"/>
          <w:szCs w:val="28"/>
        </w:rPr>
        <w:t>（一）增设专业是适应</w:t>
      </w:r>
      <w:r w:rsidRPr="006F2872">
        <w:rPr>
          <w:rFonts w:ascii="楷体" w:eastAsia="楷体" w:hAnsi="楷体"/>
          <w:sz w:val="28"/>
          <w:szCs w:val="28"/>
        </w:rPr>
        <w:t>民航</w:t>
      </w:r>
      <w:r w:rsidRPr="006F2872">
        <w:rPr>
          <w:rFonts w:ascii="楷体" w:eastAsia="楷体" w:hAnsi="楷体" w:hint="eastAsia"/>
          <w:sz w:val="28"/>
          <w:szCs w:val="28"/>
        </w:rPr>
        <w:t>产业快速</w:t>
      </w:r>
      <w:r w:rsidRPr="006F2872">
        <w:rPr>
          <w:rFonts w:ascii="楷体" w:eastAsia="楷体" w:hAnsi="楷体"/>
          <w:sz w:val="28"/>
          <w:szCs w:val="28"/>
        </w:rPr>
        <w:t>发展的</w:t>
      </w:r>
      <w:r w:rsidRPr="006F2872">
        <w:rPr>
          <w:rFonts w:ascii="楷体" w:eastAsia="楷体" w:hAnsi="楷体" w:hint="eastAsia"/>
          <w:sz w:val="28"/>
          <w:szCs w:val="28"/>
        </w:rPr>
        <w:t>客观需要</w:t>
      </w:r>
    </w:p>
    <w:p w:rsidR="00870ED9" w:rsidRPr="006F2872" w:rsidRDefault="00870ED9" w:rsidP="00323EA4">
      <w:pPr>
        <w:ind w:firstLineChars="200" w:firstLine="560"/>
        <w:rPr>
          <w:rFonts w:asciiTheme="minorEastAsia" w:hAnsiTheme="minorEastAsia"/>
          <w:sz w:val="28"/>
          <w:szCs w:val="28"/>
        </w:rPr>
      </w:pPr>
      <w:r w:rsidRPr="006F2872">
        <w:rPr>
          <w:rFonts w:asciiTheme="minorEastAsia" w:hAnsiTheme="minorEastAsia" w:hint="eastAsia"/>
          <w:sz w:val="28"/>
          <w:szCs w:val="28"/>
        </w:rPr>
        <w:t>随着国民经济持续发展，在国家综合运输体系中，民航运输业所占比例越来越大，成为国家</w:t>
      </w:r>
      <w:r w:rsidRPr="006F2872">
        <w:rPr>
          <w:rFonts w:asciiTheme="minorEastAsia" w:hAnsiTheme="minorEastAsia"/>
          <w:sz w:val="28"/>
          <w:szCs w:val="28"/>
        </w:rPr>
        <w:t>战略性新兴产业</w:t>
      </w:r>
      <w:r w:rsidRPr="006F2872">
        <w:rPr>
          <w:rFonts w:asciiTheme="minorEastAsia" w:hAnsiTheme="minorEastAsia" w:hint="eastAsia"/>
          <w:sz w:val="28"/>
          <w:szCs w:val="28"/>
        </w:rPr>
        <w:t>。据民航局权威统计，</w:t>
      </w:r>
      <w:r w:rsidRPr="006F2872">
        <w:rPr>
          <w:rFonts w:asciiTheme="minorEastAsia" w:hAnsiTheme="minorEastAsia"/>
          <w:sz w:val="28"/>
          <w:szCs w:val="28"/>
        </w:rPr>
        <w:t>2015年我国有运输机场207个(不含3个通勤机场)，运输飞机2650架，</w:t>
      </w:r>
      <w:r w:rsidRPr="006F2872">
        <w:rPr>
          <w:rFonts w:asciiTheme="minorEastAsia" w:hAnsiTheme="minorEastAsia" w:hint="eastAsia"/>
          <w:sz w:val="28"/>
          <w:szCs w:val="28"/>
        </w:rPr>
        <w:t>旅客运输4.36亿人次，</w:t>
      </w:r>
      <w:r w:rsidRPr="006F2872">
        <w:rPr>
          <w:rFonts w:asciiTheme="minorEastAsia" w:hAnsiTheme="minorEastAsia"/>
          <w:sz w:val="28"/>
          <w:szCs w:val="28"/>
        </w:rPr>
        <w:t>旅客运输量</w:t>
      </w:r>
      <w:r w:rsidRPr="006F2872">
        <w:rPr>
          <w:rFonts w:asciiTheme="minorEastAsia" w:hAnsiTheme="minorEastAsia" w:hint="eastAsia"/>
          <w:sz w:val="28"/>
          <w:szCs w:val="28"/>
        </w:rPr>
        <w:t>比上一年</w:t>
      </w:r>
      <w:r w:rsidRPr="006F2872">
        <w:rPr>
          <w:rFonts w:asciiTheme="minorEastAsia" w:hAnsiTheme="minorEastAsia"/>
          <w:sz w:val="28"/>
          <w:szCs w:val="28"/>
        </w:rPr>
        <w:t>增</w:t>
      </w:r>
      <w:r w:rsidRPr="006F2872">
        <w:rPr>
          <w:rFonts w:asciiTheme="minorEastAsia" w:hAnsiTheme="minorEastAsia" w:hint="eastAsia"/>
          <w:sz w:val="28"/>
          <w:szCs w:val="28"/>
        </w:rPr>
        <w:t>长11.1</w:t>
      </w:r>
      <w:r w:rsidRPr="006F2872">
        <w:rPr>
          <w:rFonts w:asciiTheme="minorEastAsia" w:hAnsiTheme="minorEastAsia"/>
          <w:sz w:val="28"/>
          <w:szCs w:val="28"/>
        </w:rPr>
        <w:t>%；</w:t>
      </w:r>
      <w:r w:rsidRPr="006F2872">
        <w:rPr>
          <w:rFonts w:asciiTheme="minorEastAsia" w:hAnsiTheme="minorEastAsia" w:hint="eastAsia"/>
          <w:sz w:val="28"/>
          <w:szCs w:val="28"/>
        </w:rPr>
        <w:t>2017年年底，我国机场总数达到229个，运输飞机3339架，旅客运输5.49亿人次，</w:t>
      </w:r>
      <w:r w:rsidRPr="006F2872">
        <w:rPr>
          <w:rFonts w:asciiTheme="minorEastAsia" w:hAnsiTheme="minorEastAsia"/>
          <w:sz w:val="28"/>
          <w:szCs w:val="28"/>
        </w:rPr>
        <w:t>旅客运输量</w:t>
      </w:r>
      <w:r w:rsidRPr="006F2872">
        <w:rPr>
          <w:rFonts w:asciiTheme="minorEastAsia" w:hAnsiTheme="minorEastAsia" w:hint="eastAsia"/>
          <w:sz w:val="28"/>
          <w:szCs w:val="28"/>
        </w:rPr>
        <w:t>比上一年增长</w:t>
      </w:r>
      <w:r w:rsidRPr="006F2872">
        <w:rPr>
          <w:rFonts w:asciiTheme="minorEastAsia" w:hAnsiTheme="minorEastAsia"/>
          <w:sz w:val="28"/>
          <w:szCs w:val="28"/>
        </w:rPr>
        <w:t>12.6%</w:t>
      </w:r>
      <w:r w:rsidRPr="006F2872">
        <w:rPr>
          <w:rFonts w:asciiTheme="minorEastAsia" w:hAnsiTheme="minorEastAsia" w:hint="eastAsia"/>
          <w:sz w:val="28"/>
          <w:szCs w:val="28"/>
        </w:rPr>
        <w:t>。民航局</w:t>
      </w:r>
      <w:r w:rsidRPr="006F2872">
        <w:rPr>
          <w:rFonts w:asciiTheme="minorEastAsia" w:hAnsiTheme="minorEastAsia"/>
          <w:sz w:val="28"/>
          <w:szCs w:val="28"/>
        </w:rPr>
        <w:t>《中国民用航空发展第十三个五年规划》</w:t>
      </w:r>
      <w:r w:rsidRPr="006F2872">
        <w:rPr>
          <w:rFonts w:asciiTheme="minorEastAsia" w:hAnsiTheme="minorEastAsia" w:hint="eastAsia"/>
          <w:sz w:val="28"/>
          <w:szCs w:val="28"/>
        </w:rPr>
        <w:t>数据显示，到2020年，</w:t>
      </w:r>
      <w:r w:rsidRPr="006F2872">
        <w:rPr>
          <w:rFonts w:asciiTheme="minorEastAsia" w:hAnsiTheme="minorEastAsia"/>
          <w:sz w:val="28"/>
          <w:szCs w:val="28"/>
        </w:rPr>
        <w:t>运输机场要达到260个，运输飞机有4600架左右，</w:t>
      </w:r>
      <w:r w:rsidRPr="006F2872">
        <w:rPr>
          <w:rFonts w:asciiTheme="minorEastAsia" w:hAnsiTheme="minorEastAsia" w:hint="eastAsia"/>
          <w:sz w:val="28"/>
          <w:szCs w:val="28"/>
        </w:rPr>
        <w:t>旅客运输量7.2亿人次</w:t>
      </w:r>
      <w:r w:rsidRPr="006F2872">
        <w:rPr>
          <w:rFonts w:asciiTheme="minorEastAsia" w:hAnsiTheme="minorEastAsia"/>
          <w:sz w:val="28"/>
          <w:szCs w:val="28"/>
        </w:rPr>
        <w:t>，“</w:t>
      </w:r>
      <w:r w:rsidRPr="006F2872">
        <w:rPr>
          <w:rFonts w:asciiTheme="minorEastAsia" w:hAnsiTheme="minorEastAsia" w:hint="eastAsia"/>
          <w:sz w:val="28"/>
          <w:szCs w:val="28"/>
        </w:rPr>
        <w:t>十三五</w:t>
      </w:r>
      <w:r w:rsidRPr="006F2872">
        <w:rPr>
          <w:rFonts w:asciiTheme="minorEastAsia" w:hAnsiTheme="minorEastAsia"/>
          <w:sz w:val="28"/>
          <w:szCs w:val="28"/>
        </w:rPr>
        <w:t>”</w:t>
      </w:r>
      <w:r w:rsidRPr="006F2872">
        <w:rPr>
          <w:rFonts w:asciiTheme="minorEastAsia" w:hAnsiTheme="minorEastAsia" w:hint="eastAsia"/>
          <w:sz w:val="28"/>
          <w:szCs w:val="28"/>
        </w:rPr>
        <w:t>期间</w:t>
      </w:r>
      <w:r w:rsidRPr="006F2872">
        <w:rPr>
          <w:rFonts w:asciiTheme="minorEastAsia" w:hAnsiTheme="minorEastAsia"/>
          <w:sz w:val="28"/>
          <w:szCs w:val="28"/>
        </w:rPr>
        <w:t>旅客运输量年均增长率</w:t>
      </w:r>
      <w:r w:rsidRPr="006F2872">
        <w:rPr>
          <w:rFonts w:asciiTheme="minorEastAsia" w:hAnsiTheme="minorEastAsia" w:hint="eastAsia"/>
          <w:sz w:val="28"/>
          <w:szCs w:val="28"/>
        </w:rPr>
        <w:t>达到</w:t>
      </w:r>
      <w:r w:rsidRPr="006F2872">
        <w:rPr>
          <w:rFonts w:asciiTheme="minorEastAsia" w:hAnsiTheme="minorEastAsia"/>
          <w:sz w:val="28"/>
          <w:szCs w:val="28"/>
        </w:rPr>
        <w:t>10.4%，</w:t>
      </w:r>
      <w:r w:rsidRPr="006F2872">
        <w:rPr>
          <w:rFonts w:asciiTheme="minorEastAsia" w:hAnsiTheme="minorEastAsia" w:hint="eastAsia"/>
          <w:sz w:val="28"/>
          <w:szCs w:val="28"/>
        </w:rPr>
        <w:t>货邮运输量年均增长率6.2%</w:t>
      </w:r>
      <w:r w:rsidRPr="006F2872">
        <w:rPr>
          <w:rFonts w:asciiTheme="minorEastAsia" w:hAnsiTheme="minorEastAsia"/>
          <w:sz w:val="28"/>
          <w:szCs w:val="28"/>
        </w:rPr>
        <w:t>；</w:t>
      </w:r>
      <w:r w:rsidRPr="006F2872">
        <w:rPr>
          <w:rFonts w:asciiTheme="minorEastAsia" w:hAnsiTheme="minorEastAsia" w:hint="eastAsia"/>
          <w:sz w:val="28"/>
          <w:szCs w:val="28"/>
        </w:rPr>
        <w:t>近年来，通用航空产业也在高速发展，在整个航空产业中占有越来越重要的地位；由此可见</w:t>
      </w:r>
      <w:r w:rsidR="00323EA4">
        <w:rPr>
          <w:rFonts w:asciiTheme="minorEastAsia" w:hAnsiTheme="minorEastAsia" w:hint="eastAsia"/>
          <w:sz w:val="28"/>
          <w:szCs w:val="28"/>
        </w:rPr>
        <w:t>，我国民航产业发展潜力巨大。目前，我国航空客运量已位居世界第二</w:t>
      </w:r>
      <w:r w:rsidRPr="006F2872">
        <w:rPr>
          <w:rFonts w:asciiTheme="minorEastAsia" w:hAnsiTheme="minorEastAsia" w:hint="eastAsia"/>
          <w:sz w:val="28"/>
          <w:szCs w:val="28"/>
        </w:rPr>
        <w:t>，预计到2030年，</w:t>
      </w:r>
      <w:r w:rsidRPr="006F2872">
        <w:rPr>
          <w:rFonts w:asciiTheme="minorEastAsia" w:hAnsiTheme="minorEastAsia"/>
          <w:sz w:val="28"/>
          <w:szCs w:val="28"/>
        </w:rPr>
        <w:t>我国运输机场</w:t>
      </w:r>
      <w:r w:rsidRPr="006F2872">
        <w:rPr>
          <w:rFonts w:asciiTheme="minorEastAsia" w:hAnsiTheme="minorEastAsia" w:hint="eastAsia"/>
          <w:sz w:val="28"/>
          <w:szCs w:val="28"/>
        </w:rPr>
        <w:t>将</w:t>
      </w:r>
      <w:r w:rsidRPr="006F2872">
        <w:rPr>
          <w:rFonts w:asciiTheme="minorEastAsia" w:hAnsiTheme="minorEastAsia"/>
          <w:sz w:val="28"/>
          <w:szCs w:val="28"/>
        </w:rPr>
        <w:t>要达到350个</w:t>
      </w:r>
      <w:r w:rsidRPr="006F2872">
        <w:rPr>
          <w:rFonts w:asciiTheme="minorEastAsia" w:hAnsiTheme="minorEastAsia" w:hint="eastAsia"/>
          <w:sz w:val="28"/>
          <w:szCs w:val="28"/>
        </w:rPr>
        <w:t>左右</w:t>
      </w:r>
      <w:r w:rsidRPr="006F2872">
        <w:rPr>
          <w:rFonts w:asciiTheme="minorEastAsia" w:hAnsiTheme="minorEastAsia"/>
          <w:sz w:val="28"/>
          <w:szCs w:val="28"/>
        </w:rPr>
        <w:t>，运输飞机6000架</w:t>
      </w:r>
      <w:r w:rsidRPr="006F2872">
        <w:rPr>
          <w:rFonts w:asciiTheme="minorEastAsia" w:hAnsiTheme="minorEastAsia" w:hint="eastAsia"/>
          <w:sz w:val="28"/>
          <w:szCs w:val="28"/>
        </w:rPr>
        <w:t>以上</w:t>
      </w:r>
      <w:r w:rsidRPr="006F2872">
        <w:rPr>
          <w:rFonts w:asciiTheme="minorEastAsia" w:hAnsiTheme="minorEastAsia"/>
          <w:sz w:val="28"/>
          <w:szCs w:val="28"/>
        </w:rPr>
        <w:t>，</w:t>
      </w:r>
      <w:r w:rsidRPr="006F2872">
        <w:rPr>
          <w:rFonts w:asciiTheme="minorEastAsia" w:hAnsiTheme="minorEastAsia" w:hint="eastAsia"/>
          <w:sz w:val="28"/>
          <w:szCs w:val="28"/>
        </w:rPr>
        <w:t>旅客运输量15亿人次</w:t>
      </w:r>
      <w:r w:rsidRPr="006F2872">
        <w:rPr>
          <w:rFonts w:asciiTheme="minorEastAsia" w:hAnsiTheme="minorEastAsia"/>
          <w:sz w:val="28"/>
          <w:szCs w:val="28"/>
        </w:rPr>
        <w:t>，</w:t>
      </w:r>
      <w:r w:rsidRPr="006F2872">
        <w:rPr>
          <w:rFonts w:asciiTheme="minorEastAsia" w:hAnsiTheme="minorEastAsia" w:hint="eastAsia"/>
          <w:sz w:val="28"/>
          <w:szCs w:val="28"/>
        </w:rPr>
        <w:t xml:space="preserve">将超过美国成为全球最大的航空运输市场，2035年将实现由民航大国到民航强国的历史性跨越。随着民航业的快速发展，对航空服务艺术与管理人才的需求数量必然增加。因此，亟需增设民航服务艺术与管理专业，培养高素质应用型航空服务艺术与管理人才，以适应民航产业快速发展的客观需要。 </w:t>
      </w:r>
    </w:p>
    <w:p w:rsidR="00870ED9" w:rsidRPr="006F2872" w:rsidRDefault="006F2872" w:rsidP="006F2872">
      <w:pPr>
        <w:ind w:firstLineChars="200" w:firstLine="560"/>
        <w:rPr>
          <w:rFonts w:ascii="楷体" w:eastAsia="楷体" w:hAnsi="楷体"/>
          <w:sz w:val="28"/>
          <w:szCs w:val="28"/>
        </w:rPr>
      </w:pPr>
      <w:r w:rsidRPr="006F2872">
        <w:rPr>
          <w:rFonts w:ascii="楷体" w:eastAsia="楷体" w:hAnsi="楷体" w:hint="eastAsia"/>
          <w:sz w:val="28"/>
          <w:szCs w:val="28"/>
        </w:rPr>
        <w:t>（二）</w:t>
      </w:r>
      <w:r w:rsidR="00870ED9" w:rsidRPr="006F2872">
        <w:rPr>
          <w:rFonts w:ascii="楷体" w:eastAsia="楷体" w:hAnsi="楷体" w:hint="eastAsia"/>
          <w:sz w:val="28"/>
          <w:szCs w:val="28"/>
        </w:rPr>
        <w:t>增设专业是满足民航产业人才需求的现实需要</w:t>
      </w:r>
    </w:p>
    <w:p w:rsidR="00870ED9" w:rsidRPr="006F2872" w:rsidRDefault="00870ED9" w:rsidP="006F2872">
      <w:pPr>
        <w:ind w:firstLineChars="200" w:firstLine="560"/>
        <w:rPr>
          <w:rFonts w:asciiTheme="minorEastAsia" w:hAnsiTheme="minorEastAsia"/>
          <w:sz w:val="28"/>
          <w:szCs w:val="28"/>
        </w:rPr>
      </w:pPr>
      <w:r w:rsidRPr="006F2872">
        <w:rPr>
          <w:rFonts w:asciiTheme="minorEastAsia" w:hAnsiTheme="minorEastAsia"/>
          <w:sz w:val="28"/>
          <w:szCs w:val="28"/>
        </w:rPr>
        <w:t>在民航强国战略牵引下，</w:t>
      </w:r>
      <w:r w:rsidRPr="006F2872">
        <w:rPr>
          <w:rFonts w:asciiTheme="minorEastAsia" w:hAnsiTheme="minorEastAsia" w:hint="eastAsia"/>
          <w:sz w:val="28"/>
          <w:szCs w:val="28"/>
        </w:rPr>
        <w:t>我国</w:t>
      </w:r>
      <w:r w:rsidRPr="006F2872">
        <w:rPr>
          <w:rFonts w:asciiTheme="minorEastAsia" w:hAnsiTheme="minorEastAsia"/>
          <w:sz w:val="28"/>
          <w:szCs w:val="28"/>
        </w:rPr>
        <w:t>已成为名副其实的民航大国，正向民航强国快速迈进，</w:t>
      </w:r>
      <w:r w:rsidRPr="006F2872">
        <w:rPr>
          <w:rFonts w:asciiTheme="minorEastAsia" w:hAnsiTheme="minorEastAsia" w:hint="eastAsia"/>
          <w:sz w:val="28"/>
          <w:szCs w:val="28"/>
        </w:rPr>
        <w:t>拉动</w:t>
      </w:r>
      <w:r w:rsidRPr="006F2872">
        <w:rPr>
          <w:rFonts w:asciiTheme="minorEastAsia" w:hAnsiTheme="minorEastAsia"/>
          <w:sz w:val="28"/>
          <w:szCs w:val="28"/>
        </w:rPr>
        <w:t>民航运输需求快速增长。</w:t>
      </w:r>
      <w:r w:rsidRPr="006F2872">
        <w:rPr>
          <w:rFonts w:asciiTheme="minorEastAsia" w:hAnsiTheme="minorEastAsia" w:hint="eastAsia"/>
          <w:sz w:val="28"/>
          <w:szCs w:val="28"/>
        </w:rPr>
        <w:t>按“十三五”期间</w:t>
      </w:r>
      <w:r w:rsidRPr="006F2872">
        <w:rPr>
          <w:rFonts w:asciiTheme="minorEastAsia" w:hAnsiTheme="minorEastAsia"/>
          <w:sz w:val="28"/>
          <w:szCs w:val="28"/>
        </w:rPr>
        <w:t>旅客运输量和</w:t>
      </w:r>
      <w:r w:rsidRPr="006F2872">
        <w:rPr>
          <w:rFonts w:asciiTheme="minorEastAsia" w:hAnsiTheme="minorEastAsia"/>
          <w:sz w:val="28"/>
          <w:szCs w:val="28"/>
        </w:rPr>
        <w:lastRenderedPageBreak/>
        <w:t>货邮运输量年均增长率分别为10.4%和6.2%，</w:t>
      </w:r>
      <w:r w:rsidRPr="006F2872">
        <w:rPr>
          <w:rFonts w:asciiTheme="minorEastAsia" w:hAnsiTheme="minorEastAsia" w:hint="eastAsia"/>
          <w:sz w:val="28"/>
          <w:szCs w:val="28"/>
        </w:rPr>
        <w:t>以及航空服务艺术与管理人员流动规律保守推算</w:t>
      </w:r>
      <w:r w:rsidRPr="006F2872">
        <w:rPr>
          <w:rFonts w:asciiTheme="minorEastAsia" w:hAnsiTheme="minorEastAsia"/>
          <w:sz w:val="28"/>
          <w:szCs w:val="28"/>
        </w:rPr>
        <w:t>，</w:t>
      </w:r>
      <w:r w:rsidRPr="006F2872">
        <w:rPr>
          <w:rFonts w:asciiTheme="minorEastAsia" w:hAnsiTheme="minorEastAsia" w:hint="eastAsia"/>
          <w:sz w:val="28"/>
          <w:szCs w:val="28"/>
        </w:rPr>
        <w:t>每年需要新增航空服务与管理人员至少10万人，而且应是适应民航产业高质量发展的高端应用型人才。毋庸置疑，“十三五”后航空运输发展增量更大，航空服务与管理人才需求将更加旺盛。</w:t>
      </w:r>
    </w:p>
    <w:p w:rsidR="00870ED9" w:rsidRPr="006F2872" w:rsidRDefault="00870ED9" w:rsidP="006F2872">
      <w:pPr>
        <w:ind w:firstLineChars="200" w:firstLine="560"/>
        <w:rPr>
          <w:rFonts w:asciiTheme="minorEastAsia" w:hAnsiTheme="minorEastAsia"/>
          <w:sz w:val="28"/>
          <w:szCs w:val="28"/>
        </w:rPr>
      </w:pPr>
      <w:r w:rsidRPr="006F2872">
        <w:rPr>
          <w:rFonts w:asciiTheme="minorEastAsia" w:hAnsiTheme="minorEastAsia" w:hint="eastAsia"/>
          <w:sz w:val="28"/>
          <w:szCs w:val="28"/>
        </w:rPr>
        <w:t>目前，航空服务业与管理人员中，具有本科学历的不足30%，70%以上的是专科及以下学历，缺乏高端航空服务与管理人才，无法满足新时代航空服务业高质量发展需求。近年来，航空公司加大招聘本科人才力度，甚至有的航空公司要求应聘人员必须具备本科学历。然而，2019年前，我国本科专业目录中，没有培养航空服务艺术与管理人才的本科专业，招聘的本科毕业生均为非相关专业人才，没有经过航空服务艺术与管理的专业化培养，制约了航空服务与管理人员专业化水平的提升。据国家民航局统计数据，2017年，民航局直属院校毕业学生共13868 人，其中本科生不足 10000人，近4000人为专科生，而且航空服务与管理人才大部分是专科层次，极少数是依托其它本科专业培养的本科人才，不足1000人，2018、2019年民航局直属院校依托其它专业培养的航空服务艺术与管理本科毕业生规模，也不足1000人。除国家民航局直属高校外，其他高校培养的航空服务与管理人才大部分也为专科层次，少数院校依托其它艺术和管理类本科专业培养少量航空服务与管理人才，毕业生数量年均几千人。综上，国家高校依托其它本科专业培养的航空服务与管理人才每年不足10000人，且没有经过航空服务艺术与管理的标准化、规范化、专业化培养，无法满足民航业发展对本科层次高端航空服务艺术与管理人才的迫切需求。因此，亟需增设航空服务艺术与管理本科专业，培养航空服务与管理领域的高素质应用型专门人才，以满足民航产业快速发展对人才需求的现实需要。</w:t>
      </w:r>
    </w:p>
    <w:p w:rsidR="00870ED9" w:rsidRPr="006F2872" w:rsidRDefault="006F2872" w:rsidP="006F2872">
      <w:pPr>
        <w:ind w:firstLineChars="200" w:firstLine="560"/>
        <w:rPr>
          <w:rFonts w:ascii="楷体" w:eastAsia="楷体" w:hAnsi="楷体"/>
          <w:sz w:val="28"/>
          <w:szCs w:val="28"/>
        </w:rPr>
      </w:pPr>
      <w:r w:rsidRPr="006F2872">
        <w:rPr>
          <w:rFonts w:ascii="楷体" w:eastAsia="楷体" w:hAnsi="楷体" w:hint="eastAsia"/>
          <w:sz w:val="28"/>
          <w:szCs w:val="28"/>
        </w:rPr>
        <w:lastRenderedPageBreak/>
        <w:t>（三）</w:t>
      </w:r>
      <w:r w:rsidR="00870ED9" w:rsidRPr="006F2872">
        <w:rPr>
          <w:rFonts w:ascii="楷体" w:eastAsia="楷体" w:hAnsi="楷体" w:hint="eastAsia"/>
          <w:sz w:val="28"/>
          <w:szCs w:val="28"/>
        </w:rPr>
        <w:t>增设专业是适应民航业国际化发展的迫切需要</w:t>
      </w:r>
    </w:p>
    <w:p w:rsidR="00870ED9" w:rsidRPr="006F2872" w:rsidRDefault="00870ED9" w:rsidP="006F2872">
      <w:pPr>
        <w:ind w:firstLineChars="200" w:firstLine="560"/>
        <w:rPr>
          <w:rFonts w:asciiTheme="minorEastAsia" w:hAnsiTheme="minorEastAsia"/>
          <w:sz w:val="28"/>
          <w:szCs w:val="28"/>
        </w:rPr>
      </w:pPr>
      <w:r w:rsidRPr="006F2872">
        <w:rPr>
          <w:rFonts w:asciiTheme="minorEastAsia" w:hAnsiTheme="minorEastAsia" w:hint="eastAsia"/>
          <w:sz w:val="28"/>
          <w:szCs w:val="28"/>
        </w:rPr>
        <w:t xml:space="preserve">据国际航空运输协会权威预测数据显示，2018年客运量为 43 </w:t>
      </w:r>
      <w:proofErr w:type="gramStart"/>
      <w:r w:rsidRPr="006F2872">
        <w:rPr>
          <w:rFonts w:asciiTheme="minorEastAsia" w:hAnsiTheme="minorEastAsia" w:hint="eastAsia"/>
          <w:sz w:val="28"/>
          <w:szCs w:val="28"/>
        </w:rPr>
        <w:t>亿人次</w:t>
      </w:r>
      <w:proofErr w:type="gramEnd"/>
      <w:r w:rsidRPr="006F2872">
        <w:rPr>
          <w:rFonts w:asciiTheme="minorEastAsia" w:hAnsiTheme="minorEastAsia" w:hint="eastAsia"/>
          <w:sz w:val="28"/>
          <w:szCs w:val="28"/>
        </w:rPr>
        <w:t xml:space="preserve">，客运收入为581亿美元，比 2017 年增长 9.2%，货运收益增长4.0%，达到 592 亿美元，其增速超过了世界贸易增速。中国民航国际航空运输发展更加迅速，根据国家民航局发布的数据显示，自 2013年下半年以来，中国民航国际航空运输增长速度已全部超过国内航空运输增长速度。 2016 年底，我国民航国际航线运输总周转量比上年增长16.4%，高于国内航线 5.2 </w:t>
      </w:r>
      <w:proofErr w:type="gramStart"/>
      <w:r w:rsidRPr="006F2872">
        <w:rPr>
          <w:rFonts w:asciiTheme="minorEastAsia" w:hAnsiTheme="minorEastAsia" w:hint="eastAsia"/>
          <w:sz w:val="28"/>
          <w:szCs w:val="28"/>
        </w:rPr>
        <w:t>个</w:t>
      </w:r>
      <w:proofErr w:type="gramEnd"/>
      <w:r w:rsidRPr="006F2872">
        <w:rPr>
          <w:rFonts w:asciiTheme="minorEastAsia" w:hAnsiTheme="minorEastAsia" w:hint="eastAsia"/>
          <w:sz w:val="28"/>
          <w:szCs w:val="28"/>
        </w:rPr>
        <w:t xml:space="preserve">百分点；国际航线旅客周转量比上年增长 25.8%，高于国内航线 14.1 </w:t>
      </w:r>
      <w:proofErr w:type="gramStart"/>
      <w:r w:rsidRPr="006F2872">
        <w:rPr>
          <w:rFonts w:asciiTheme="minorEastAsia" w:hAnsiTheme="minorEastAsia" w:hint="eastAsia"/>
          <w:sz w:val="28"/>
          <w:szCs w:val="28"/>
        </w:rPr>
        <w:t>个</w:t>
      </w:r>
      <w:proofErr w:type="gramEnd"/>
      <w:r w:rsidRPr="006F2872">
        <w:rPr>
          <w:rFonts w:asciiTheme="minorEastAsia" w:hAnsiTheme="minorEastAsia" w:hint="eastAsia"/>
          <w:sz w:val="28"/>
          <w:szCs w:val="28"/>
        </w:rPr>
        <w:t>百分点。目前我国已与 120 余</w:t>
      </w:r>
      <w:proofErr w:type="gramStart"/>
      <w:r w:rsidRPr="006F2872">
        <w:rPr>
          <w:rFonts w:asciiTheme="minorEastAsia" w:hAnsiTheme="minorEastAsia" w:hint="eastAsia"/>
          <w:sz w:val="28"/>
          <w:szCs w:val="28"/>
        </w:rPr>
        <w:t>个</w:t>
      </w:r>
      <w:proofErr w:type="gramEnd"/>
      <w:r w:rsidRPr="006F2872">
        <w:rPr>
          <w:rFonts w:asciiTheme="minorEastAsia" w:hAnsiTheme="minorEastAsia" w:hint="eastAsia"/>
          <w:sz w:val="28"/>
          <w:szCs w:val="28"/>
        </w:rPr>
        <w:t>国家（地区） 签署了双边航空运输协定，国际航线达到 739 条以上，比 2012 年增加近400条。由此可见，全球国际航空运输与中国国际航空运输的快速发展，推动了国际航线的快速增加，全方位拉动了</w:t>
      </w:r>
      <w:r w:rsidR="00323EA4">
        <w:rPr>
          <w:rFonts w:asciiTheme="minorEastAsia" w:hAnsiTheme="minorEastAsia" w:hint="eastAsia"/>
          <w:sz w:val="28"/>
          <w:szCs w:val="28"/>
        </w:rPr>
        <w:t>国际化航空服务艺术与管理人才的大量需求。国际化人才</w:t>
      </w:r>
      <w:r w:rsidRPr="006F2872">
        <w:rPr>
          <w:rFonts w:asciiTheme="minorEastAsia" w:hAnsiTheme="minorEastAsia" w:hint="eastAsia"/>
          <w:sz w:val="28"/>
          <w:szCs w:val="28"/>
        </w:rPr>
        <w:t>综合素质要求高，外语能力要求强，跨文化服务水平要求高，更需要增设航空服务艺术与管理专业，满足民航业国际化发展的迫切需要。</w:t>
      </w:r>
    </w:p>
    <w:p w:rsidR="00870ED9" w:rsidRPr="006F2872" w:rsidRDefault="006F2872" w:rsidP="006F2872">
      <w:pPr>
        <w:ind w:firstLineChars="200" w:firstLine="560"/>
        <w:rPr>
          <w:rFonts w:ascii="楷体" w:eastAsia="楷体" w:hAnsi="楷体"/>
          <w:sz w:val="28"/>
          <w:szCs w:val="28"/>
        </w:rPr>
      </w:pPr>
      <w:r w:rsidRPr="006F2872">
        <w:rPr>
          <w:rFonts w:ascii="楷体" w:eastAsia="楷体" w:hAnsi="楷体" w:hint="eastAsia"/>
          <w:sz w:val="28"/>
          <w:szCs w:val="28"/>
        </w:rPr>
        <w:t>（四）</w:t>
      </w:r>
      <w:r w:rsidR="00870ED9" w:rsidRPr="006F2872">
        <w:rPr>
          <w:rFonts w:ascii="楷体" w:eastAsia="楷体" w:hAnsi="楷体" w:hint="eastAsia"/>
          <w:sz w:val="28"/>
          <w:szCs w:val="28"/>
        </w:rPr>
        <w:t>增设专业是满足地方经济社会发展的地域需要</w:t>
      </w:r>
    </w:p>
    <w:p w:rsidR="00870ED9" w:rsidRPr="006F2872" w:rsidRDefault="00870ED9" w:rsidP="006F2872">
      <w:pPr>
        <w:ind w:firstLineChars="200" w:firstLine="560"/>
        <w:rPr>
          <w:rFonts w:asciiTheme="minorEastAsia" w:hAnsiTheme="minorEastAsia"/>
          <w:sz w:val="28"/>
          <w:szCs w:val="28"/>
        </w:rPr>
      </w:pPr>
      <w:r w:rsidRPr="006F2872">
        <w:rPr>
          <w:rFonts w:asciiTheme="minorEastAsia" w:hAnsiTheme="minorEastAsia" w:hint="eastAsia"/>
          <w:sz w:val="28"/>
          <w:szCs w:val="28"/>
        </w:rPr>
        <w:t>由于民航产业与其他产业相关性很强，对地方经济社会发展具有强大的推动作用，受到吉林省省委、省政府的高度重视。2018年7月31日，成立了省委副书记、省长亲任组长的吉林省民航产业发展领导小组，指导政府有关部门，制定了《吉林省民航产业发展规划》和《吉林省民航专业人才培养专项规划》，对民航产业发展与民航专业人才培养等方面提出了明确目标、思路、措施和要求，2018年后成为吉林省民航产业快速发展的战略机遇期。吉林省民航产业的快速发展，必将成为新一轮振兴东北老工业基地经济发展新的增长点。为适应地方民航产业发展，促进地方经济增长，必须提供足够的航空</w:t>
      </w:r>
      <w:r w:rsidRPr="006F2872">
        <w:rPr>
          <w:rFonts w:asciiTheme="minorEastAsia" w:hAnsiTheme="minorEastAsia" w:hint="eastAsia"/>
          <w:sz w:val="28"/>
          <w:szCs w:val="28"/>
        </w:rPr>
        <w:lastRenderedPageBreak/>
        <w:t>服务艺术与管理人才。目前，吉林省高校中还没有航空服务艺术与管理本科专业布点，人才培养根本不能满足地方民航产业和经济发展需求。因此，亟需增设航空服务艺术与管理专业，填补吉林省高校专业布点空白，满足地方民航产业和经济社会发展的地域需要。</w:t>
      </w:r>
    </w:p>
    <w:p w:rsidR="00870ED9" w:rsidRPr="006F2872" w:rsidRDefault="006F2872" w:rsidP="006F2872">
      <w:pPr>
        <w:ind w:firstLineChars="200" w:firstLine="560"/>
        <w:rPr>
          <w:rFonts w:ascii="楷体" w:eastAsia="楷体" w:hAnsi="楷体"/>
          <w:sz w:val="28"/>
          <w:szCs w:val="28"/>
        </w:rPr>
      </w:pPr>
      <w:r w:rsidRPr="006F2872">
        <w:rPr>
          <w:rFonts w:ascii="楷体" w:eastAsia="楷体" w:hAnsi="楷体" w:hint="eastAsia"/>
          <w:sz w:val="28"/>
          <w:szCs w:val="28"/>
        </w:rPr>
        <w:t>（五）</w:t>
      </w:r>
      <w:r w:rsidR="00870ED9" w:rsidRPr="006F2872">
        <w:rPr>
          <w:rFonts w:ascii="楷体" w:eastAsia="楷体" w:hAnsi="楷体" w:hint="eastAsia"/>
          <w:sz w:val="28"/>
          <w:szCs w:val="28"/>
        </w:rPr>
        <w:t xml:space="preserve">增设专业是保障航空服务质量标准的行业需要 </w:t>
      </w:r>
    </w:p>
    <w:p w:rsidR="00870ED9" w:rsidRPr="006F2872" w:rsidRDefault="00870ED9" w:rsidP="006F2872">
      <w:pPr>
        <w:ind w:firstLineChars="200" w:firstLine="560"/>
        <w:rPr>
          <w:rFonts w:asciiTheme="minorEastAsia" w:hAnsiTheme="minorEastAsia"/>
          <w:sz w:val="28"/>
          <w:szCs w:val="28"/>
        </w:rPr>
      </w:pPr>
      <w:r w:rsidRPr="006F2872">
        <w:rPr>
          <w:rFonts w:asciiTheme="minorEastAsia" w:hAnsiTheme="minorEastAsia" w:hint="eastAsia"/>
          <w:sz w:val="28"/>
          <w:szCs w:val="28"/>
        </w:rPr>
        <w:t>航空服务与管理质量，对民航产业的快速发展具有深远影响，必须确保高质量、高标准、高水平的航空服务与管理，促进民航产业快速发展。航空服务与管理涉及国际和国内、空中和地面、管理和服务等全系统业务，已经形成一个民航业特有的高端服务与管理体系，是严格规范的服务与管理体系，是高标准、严要求、重科学的服务与管理体系。必然要求从业人员具备优良的航空服务艺术素养，较强的汉、英语交流沟通能力，科学的服务管理方法，较高的跨文化服务水平，良好的身体心理素质，强烈的安全防范意识，机智灵活的服务应变能力，以及冷静果敢的危机处理能力。由此可见，航空服务与管理人员，必须受到高层次教育和培养，才能满足这种民航业高端服务体系的需求，确保航空服务质量标准。因此，亟需增设航空服务艺术与管理专业，以满足保障航空服务质量标准的行业需要。</w:t>
      </w:r>
    </w:p>
    <w:p w:rsidR="006F2872" w:rsidRPr="006F2872" w:rsidRDefault="006F2872" w:rsidP="006F2872">
      <w:pPr>
        <w:ind w:firstLineChars="200" w:firstLine="560"/>
        <w:rPr>
          <w:rFonts w:ascii="黑体" w:eastAsia="黑体" w:hAnsi="黑体"/>
          <w:sz w:val="28"/>
          <w:szCs w:val="28"/>
        </w:rPr>
      </w:pPr>
      <w:r>
        <w:rPr>
          <w:rFonts w:ascii="黑体" w:eastAsia="黑体" w:hAnsi="黑体" w:hint="eastAsia"/>
          <w:sz w:val="28"/>
          <w:szCs w:val="28"/>
        </w:rPr>
        <w:t>二</w:t>
      </w:r>
      <w:r w:rsidRPr="006F2872">
        <w:rPr>
          <w:rFonts w:ascii="黑体" w:eastAsia="黑体" w:hAnsi="黑体" w:hint="eastAsia"/>
          <w:sz w:val="28"/>
          <w:szCs w:val="28"/>
        </w:rPr>
        <w:t>、增设航空服务艺术与管理专业的</w:t>
      </w:r>
      <w:r>
        <w:rPr>
          <w:rFonts w:ascii="黑体" w:eastAsia="黑体" w:hAnsi="黑体" w:hint="eastAsia"/>
          <w:sz w:val="28"/>
          <w:szCs w:val="28"/>
        </w:rPr>
        <w:t>基础</w:t>
      </w:r>
    </w:p>
    <w:p w:rsidR="00501F56" w:rsidRPr="00501F56" w:rsidRDefault="00501F56" w:rsidP="00501F56">
      <w:pPr>
        <w:spacing w:line="300" w:lineRule="auto"/>
        <w:ind w:firstLineChars="200" w:firstLine="560"/>
        <w:rPr>
          <w:rFonts w:ascii="楷体" w:eastAsia="楷体" w:hAnsi="楷体"/>
          <w:sz w:val="28"/>
          <w:szCs w:val="28"/>
        </w:rPr>
      </w:pPr>
      <w:r w:rsidRPr="00501F56">
        <w:rPr>
          <w:rFonts w:ascii="楷体" w:eastAsia="楷体" w:hAnsi="楷体" w:hint="eastAsia"/>
          <w:sz w:val="28"/>
          <w:szCs w:val="28"/>
        </w:rPr>
        <w:t>（一）</w:t>
      </w:r>
      <w:r w:rsidR="00D10F94">
        <w:rPr>
          <w:rFonts w:ascii="楷体" w:eastAsia="楷体" w:hAnsi="楷体" w:hint="eastAsia"/>
          <w:sz w:val="28"/>
          <w:szCs w:val="28"/>
        </w:rPr>
        <w:t>雄厚</w:t>
      </w:r>
      <w:r w:rsidRPr="00501F56">
        <w:rPr>
          <w:rFonts w:ascii="楷体" w:eastAsia="楷体" w:hAnsi="楷体" w:hint="eastAsia"/>
          <w:sz w:val="28"/>
          <w:szCs w:val="28"/>
        </w:rPr>
        <w:t xml:space="preserve">办学实力和良好社会声誉为增设专业奠定了坚实基础          </w:t>
      </w:r>
    </w:p>
    <w:p w:rsidR="00501F56" w:rsidRPr="00D10F94" w:rsidRDefault="00501F56" w:rsidP="00D10F94">
      <w:pPr>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t>吉林动画学院自</w:t>
      </w:r>
      <w:r w:rsidRPr="00D10F94">
        <w:rPr>
          <w:rFonts w:asciiTheme="minorEastAsia" w:hAnsiTheme="minorEastAsia"/>
          <w:sz w:val="28"/>
          <w:szCs w:val="28"/>
        </w:rPr>
        <w:t>2000</w:t>
      </w:r>
      <w:r w:rsidRPr="00D10F94">
        <w:rPr>
          <w:rFonts w:asciiTheme="minorEastAsia" w:hAnsiTheme="minorEastAsia" w:hint="eastAsia"/>
          <w:sz w:val="28"/>
          <w:szCs w:val="28"/>
        </w:rPr>
        <w:t>年成立以</w:t>
      </w:r>
      <w:r w:rsidR="000C6552">
        <w:rPr>
          <w:rFonts w:asciiTheme="minorEastAsia" w:hAnsiTheme="minorEastAsia" w:hint="eastAsia"/>
          <w:sz w:val="28"/>
          <w:szCs w:val="28"/>
        </w:rPr>
        <w:t>来，积聚了雄厚的办学实力，具备了鲜明的品牌形象，取得了重大的标志</w:t>
      </w:r>
      <w:r w:rsidRPr="00D10F94">
        <w:rPr>
          <w:rFonts w:asciiTheme="minorEastAsia" w:hAnsiTheme="minorEastAsia" w:hint="eastAsia"/>
          <w:sz w:val="28"/>
          <w:szCs w:val="28"/>
        </w:rPr>
        <w:t>性成果。先后被国家文化部、教育部评为“国家动画教学研究基地”、“国家文化产业示范基地”、“国家级大学生创新创业训练计划实施单位”、“全国毕业生就业</w:t>
      </w:r>
      <w:r w:rsidRPr="00D10F94">
        <w:rPr>
          <w:rFonts w:asciiTheme="minorEastAsia" w:hAnsiTheme="minorEastAsia"/>
          <w:sz w:val="28"/>
          <w:szCs w:val="28"/>
        </w:rPr>
        <w:t>50</w:t>
      </w:r>
      <w:r w:rsidRPr="00D10F94">
        <w:rPr>
          <w:rFonts w:asciiTheme="minorEastAsia" w:hAnsiTheme="minorEastAsia" w:hint="eastAsia"/>
          <w:sz w:val="28"/>
          <w:szCs w:val="28"/>
        </w:rPr>
        <w:t>强高校”、“全国第二批深化创新创业教育改革示范高校”。2017年，在第三届中国“互联网</w:t>
      </w:r>
      <w:r w:rsidRPr="00D10F94">
        <w:rPr>
          <w:rFonts w:asciiTheme="minorEastAsia" w:hAnsiTheme="minorEastAsia"/>
          <w:sz w:val="28"/>
          <w:szCs w:val="28"/>
        </w:rPr>
        <w:t>+</w:t>
      </w:r>
      <w:r w:rsidRPr="00D10F94">
        <w:rPr>
          <w:rFonts w:asciiTheme="minorEastAsia" w:hAnsiTheme="minorEastAsia" w:hint="eastAsia"/>
          <w:sz w:val="28"/>
          <w:szCs w:val="28"/>
        </w:rPr>
        <w:t>”大学生创新创业</w:t>
      </w:r>
      <w:r w:rsidRPr="00D10F94">
        <w:rPr>
          <w:rFonts w:asciiTheme="minorEastAsia" w:hAnsiTheme="minorEastAsia" w:hint="eastAsia"/>
          <w:sz w:val="28"/>
          <w:szCs w:val="28"/>
        </w:rPr>
        <w:lastRenderedPageBreak/>
        <w:t>大赛中，取得2项国家级金奖，位居全国高校前列，民办高校之首。作为首批</w:t>
      </w:r>
      <w:proofErr w:type="gramStart"/>
      <w:r w:rsidRPr="00D10F94">
        <w:rPr>
          <w:rFonts w:asciiTheme="minorEastAsia" w:hAnsiTheme="minorEastAsia" w:hint="eastAsia"/>
          <w:sz w:val="28"/>
          <w:szCs w:val="28"/>
        </w:rPr>
        <w:t>转型试点</w:t>
      </w:r>
      <w:proofErr w:type="gramEnd"/>
      <w:r w:rsidRPr="00D10F94">
        <w:rPr>
          <w:rFonts w:asciiTheme="minorEastAsia" w:hAnsiTheme="minorEastAsia" w:hint="eastAsia"/>
          <w:sz w:val="28"/>
          <w:szCs w:val="28"/>
        </w:rPr>
        <w:t>院校，已经率先完成向</w:t>
      </w:r>
      <w:r w:rsidR="001925FE">
        <w:rPr>
          <w:rFonts w:asciiTheme="minorEastAsia" w:hAnsiTheme="minorEastAsia" w:hint="eastAsia"/>
          <w:sz w:val="28"/>
          <w:szCs w:val="28"/>
        </w:rPr>
        <w:t>应用型</w:t>
      </w:r>
      <w:r w:rsidRPr="00D10F94">
        <w:rPr>
          <w:rFonts w:asciiTheme="minorEastAsia" w:hAnsiTheme="minorEastAsia" w:hint="eastAsia"/>
          <w:sz w:val="28"/>
          <w:szCs w:val="28"/>
        </w:rPr>
        <w:t>本科高校的转型，确定了建设高水平应用型大学的办学定位，适合设置培养应用型人才的航空服务艺术与管理专业。先进的办学思想，开放式国际化的办学视野，学</w:t>
      </w:r>
      <w:proofErr w:type="gramStart"/>
      <w:r w:rsidRPr="00D10F94">
        <w:rPr>
          <w:rFonts w:asciiTheme="minorEastAsia" w:hAnsiTheme="minorEastAsia" w:hint="eastAsia"/>
          <w:sz w:val="28"/>
          <w:szCs w:val="28"/>
        </w:rPr>
        <w:t>研</w:t>
      </w:r>
      <w:proofErr w:type="gramEnd"/>
      <w:r w:rsidRPr="00D10F94">
        <w:rPr>
          <w:rFonts w:asciiTheme="minorEastAsia" w:hAnsiTheme="minorEastAsia" w:hint="eastAsia"/>
          <w:sz w:val="28"/>
          <w:szCs w:val="28"/>
        </w:rPr>
        <w:t>产一体化的办学特色，主动服务国家发展的强大能力，</w:t>
      </w:r>
      <w:proofErr w:type="gramStart"/>
      <w:r w:rsidRPr="00D10F94">
        <w:rPr>
          <w:rFonts w:asciiTheme="minorEastAsia" w:hAnsiTheme="minorEastAsia" w:hint="eastAsia"/>
          <w:sz w:val="28"/>
          <w:szCs w:val="28"/>
        </w:rPr>
        <w:t>学产对接</w:t>
      </w:r>
      <w:proofErr w:type="gramEnd"/>
      <w:r w:rsidRPr="00D10F94">
        <w:rPr>
          <w:rFonts w:asciiTheme="minorEastAsia" w:hAnsiTheme="minorEastAsia" w:hint="eastAsia"/>
          <w:sz w:val="28"/>
          <w:szCs w:val="28"/>
        </w:rPr>
        <w:t>实践教学平台，高素质应用型人才培养定位，为增设航空服务艺术与管理专业奠定了坚实基础。</w:t>
      </w:r>
    </w:p>
    <w:p w:rsidR="00501F56" w:rsidRPr="00D10F94" w:rsidRDefault="00D10F94" w:rsidP="00D10F94">
      <w:pPr>
        <w:spacing w:line="300" w:lineRule="auto"/>
        <w:ind w:firstLineChars="200" w:firstLine="560"/>
        <w:rPr>
          <w:rFonts w:ascii="楷体" w:eastAsia="楷体" w:hAnsi="楷体"/>
          <w:sz w:val="28"/>
          <w:szCs w:val="28"/>
        </w:rPr>
      </w:pPr>
      <w:r w:rsidRPr="00D10F94">
        <w:rPr>
          <w:rFonts w:ascii="楷体" w:eastAsia="楷体" w:hAnsi="楷体" w:hint="eastAsia"/>
          <w:sz w:val="28"/>
          <w:szCs w:val="28"/>
        </w:rPr>
        <w:t>（二）</w:t>
      </w:r>
      <w:r w:rsidR="00501F56" w:rsidRPr="00D10F94">
        <w:rPr>
          <w:rFonts w:ascii="楷体" w:eastAsia="楷体" w:hAnsi="楷体" w:hint="eastAsia"/>
          <w:sz w:val="28"/>
          <w:szCs w:val="28"/>
        </w:rPr>
        <w:t xml:space="preserve">相关学科布局和专业人才培养为增设专业提供了强力支撑          </w:t>
      </w:r>
    </w:p>
    <w:p w:rsidR="00501F56" w:rsidRPr="00D10F94" w:rsidRDefault="00501F56" w:rsidP="00D10F94">
      <w:pPr>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t>吉林动画学院是以艺术学为主体，兼有文学、工学、管理学学科门类协同发展的一所应用型高校。航空服务艺术与管理专业是跨学科、综合性新兴专业，需要艺</w:t>
      </w:r>
      <w:r w:rsidR="00BD3660">
        <w:rPr>
          <w:rFonts w:asciiTheme="minorEastAsia" w:hAnsiTheme="minorEastAsia" w:hint="eastAsia"/>
          <w:sz w:val="28"/>
          <w:szCs w:val="28"/>
        </w:rPr>
        <w:t>术、管理、航空类专业的综合支撑。目前学校</w:t>
      </w:r>
      <w:r w:rsidRPr="00D10F94">
        <w:rPr>
          <w:rFonts w:asciiTheme="minorEastAsia" w:hAnsiTheme="minorEastAsia" w:hint="eastAsia"/>
          <w:sz w:val="28"/>
          <w:szCs w:val="28"/>
        </w:rPr>
        <w:t>与航空服务艺术与管理专业</w:t>
      </w:r>
      <w:r w:rsidR="00BD3660">
        <w:rPr>
          <w:rFonts w:asciiTheme="minorEastAsia" w:hAnsiTheme="minorEastAsia" w:hint="eastAsia"/>
          <w:sz w:val="28"/>
          <w:szCs w:val="28"/>
        </w:rPr>
        <w:t>相关的专业有：艺术学门类的专业播音与主持艺术、戏剧影视美术造型设计和公共艺术；管理学门类的专业文化产业管理、市场营销；</w:t>
      </w:r>
      <w:r w:rsidRPr="00D10F94">
        <w:rPr>
          <w:rFonts w:asciiTheme="minorEastAsia" w:hAnsiTheme="minorEastAsia" w:hint="eastAsia"/>
          <w:sz w:val="28"/>
          <w:szCs w:val="28"/>
        </w:rPr>
        <w:t>航空类的专业有飞行器制造工程和飞行器控制与信息工程。艺术学与管理学门类的专业均有深厚的人才培养积淀和较强的人才培养能力；航空类专业人才培养定位是培养民航业需要的应用型人才，也经过了3年的快速建设发展期，人才培养初见成效。以上学科专业能为设置航空服务艺术与管理专业提供资源支撑，可见，学校具有增设该专业的强相关艺术学、管理学、工学综合性交叉学科基础。尤其是近几年来，我校针对国家对高端空中乘务、安全保卫人才的迫切需求，在播音与主持艺术专业设置了空中乘务方向，制定了专门的人才培养方案，培养艺术素养和乘务素养兼优的高端乘务人才，</w:t>
      </w:r>
      <w:r w:rsidR="00BD3660" w:rsidRPr="00D10F94">
        <w:rPr>
          <w:rFonts w:asciiTheme="minorEastAsia" w:hAnsiTheme="minorEastAsia" w:hint="eastAsia"/>
          <w:sz w:val="28"/>
          <w:szCs w:val="28"/>
        </w:rPr>
        <w:t>具备较强的空中乘务人才培养能力</w:t>
      </w:r>
      <w:r w:rsidR="00BD3660">
        <w:rPr>
          <w:rFonts w:asciiTheme="minorEastAsia" w:hAnsiTheme="minorEastAsia" w:hint="eastAsia"/>
          <w:sz w:val="28"/>
          <w:szCs w:val="28"/>
        </w:rPr>
        <w:t>，</w:t>
      </w:r>
      <w:r w:rsidRPr="00D10F94">
        <w:rPr>
          <w:rFonts w:asciiTheme="minorEastAsia" w:hAnsiTheme="minorEastAsia" w:hint="eastAsia"/>
          <w:sz w:val="28"/>
          <w:szCs w:val="28"/>
        </w:rPr>
        <w:t>大三学生通过航空公司乘务员终审的</w:t>
      </w:r>
      <w:r w:rsidR="00BD3660">
        <w:rPr>
          <w:rFonts w:asciiTheme="minorEastAsia" w:hAnsiTheme="minorEastAsia" w:hint="eastAsia"/>
          <w:sz w:val="28"/>
          <w:szCs w:val="28"/>
        </w:rPr>
        <w:t>已经</w:t>
      </w:r>
      <w:r w:rsidRPr="00D10F94">
        <w:rPr>
          <w:rFonts w:asciiTheme="minorEastAsia" w:hAnsiTheme="minorEastAsia" w:hint="eastAsia"/>
          <w:sz w:val="28"/>
          <w:szCs w:val="28"/>
        </w:rPr>
        <w:t>达到70%。因此，学校学科布局和专业人才培养为增设该专业提供了强力支撑。</w:t>
      </w:r>
    </w:p>
    <w:p w:rsidR="00501F56" w:rsidRPr="00D10F94" w:rsidRDefault="00D10F94" w:rsidP="00D10F94">
      <w:pPr>
        <w:spacing w:line="300" w:lineRule="auto"/>
        <w:ind w:firstLineChars="200" w:firstLine="560"/>
        <w:rPr>
          <w:rFonts w:ascii="楷体" w:eastAsia="楷体" w:hAnsi="楷体"/>
          <w:sz w:val="28"/>
          <w:szCs w:val="28"/>
        </w:rPr>
      </w:pPr>
      <w:r w:rsidRPr="00D10F94">
        <w:rPr>
          <w:rFonts w:ascii="楷体" w:eastAsia="楷体" w:hAnsi="楷体" w:hint="eastAsia"/>
          <w:sz w:val="28"/>
          <w:szCs w:val="28"/>
        </w:rPr>
        <w:t>（三）</w:t>
      </w:r>
      <w:r>
        <w:rPr>
          <w:rFonts w:ascii="楷体" w:eastAsia="楷体" w:hAnsi="楷体" w:hint="eastAsia"/>
          <w:sz w:val="28"/>
          <w:szCs w:val="28"/>
        </w:rPr>
        <w:t>几年</w:t>
      </w:r>
      <w:r w:rsidR="00501F56" w:rsidRPr="00D10F94">
        <w:rPr>
          <w:rFonts w:ascii="楷体" w:eastAsia="楷体" w:hAnsi="楷体" w:hint="eastAsia"/>
          <w:sz w:val="28"/>
          <w:szCs w:val="28"/>
        </w:rPr>
        <w:t>空</w:t>
      </w:r>
      <w:proofErr w:type="gramStart"/>
      <w:r w:rsidR="00501F56" w:rsidRPr="00D10F94">
        <w:rPr>
          <w:rFonts w:ascii="楷体" w:eastAsia="楷体" w:hAnsi="楷体" w:hint="eastAsia"/>
          <w:sz w:val="28"/>
          <w:szCs w:val="28"/>
        </w:rPr>
        <w:t>乘教育</w:t>
      </w:r>
      <w:proofErr w:type="gramEnd"/>
      <w:r w:rsidR="00501F56" w:rsidRPr="00D10F94">
        <w:rPr>
          <w:rFonts w:ascii="楷体" w:eastAsia="楷体" w:hAnsi="楷体" w:hint="eastAsia"/>
          <w:sz w:val="28"/>
          <w:szCs w:val="28"/>
        </w:rPr>
        <w:t>和人才培养研究为增设专业聚合了优秀团队</w:t>
      </w:r>
    </w:p>
    <w:p w:rsidR="00501F56" w:rsidRPr="00D10F94" w:rsidRDefault="00501F56" w:rsidP="00D10F94">
      <w:pPr>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lastRenderedPageBreak/>
        <w:t>我校依托播音与主持艺术专业培养空中乘务人才以来，在相关专业调入教师，并聘请具有空中乘务实践经验的停飞头等舱乘务员，充实到教师队伍，形成艺术与技术互融、服务与管理互通、理论与实践互补，发展趋势良好的高水平专业教</w:t>
      </w:r>
      <w:r w:rsidRPr="003C38A7">
        <w:rPr>
          <w:rFonts w:asciiTheme="minorEastAsia" w:hAnsiTheme="minorEastAsia" w:hint="eastAsia"/>
          <w:sz w:val="28"/>
          <w:szCs w:val="28"/>
        </w:rPr>
        <w:t>学团队</w:t>
      </w:r>
      <w:r w:rsidR="002E53E6" w:rsidRPr="003C38A7">
        <w:rPr>
          <w:rFonts w:asciiTheme="minorEastAsia" w:hAnsiTheme="minorEastAsia" w:hint="eastAsia"/>
          <w:sz w:val="28"/>
          <w:szCs w:val="28"/>
        </w:rPr>
        <w:t>共1</w:t>
      </w:r>
      <w:r w:rsidR="00523559">
        <w:rPr>
          <w:rFonts w:asciiTheme="minorEastAsia" w:hAnsiTheme="minorEastAsia" w:hint="eastAsia"/>
          <w:sz w:val="28"/>
          <w:szCs w:val="28"/>
        </w:rPr>
        <w:t>3</w:t>
      </w:r>
      <w:r w:rsidR="002E53E6" w:rsidRPr="003C38A7">
        <w:rPr>
          <w:rFonts w:asciiTheme="minorEastAsia" w:hAnsiTheme="minorEastAsia" w:hint="eastAsia"/>
          <w:sz w:val="28"/>
          <w:szCs w:val="28"/>
        </w:rPr>
        <w:t>人</w:t>
      </w:r>
      <w:r w:rsidR="00916FF5">
        <w:rPr>
          <w:rFonts w:asciiTheme="minorEastAsia" w:hAnsiTheme="minorEastAsia" w:hint="eastAsia"/>
          <w:sz w:val="28"/>
          <w:szCs w:val="28"/>
        </w:rPr>
        <w:t>。</w:t>
      </w:r>
      <w:r w:rsidRPr="003C38A7">
        <w:rPr>
          <w:rFonts w:asciiTheme="minorEastAsia" w:hAnsiTheme="minorEastAsia" w:hint="eastAsia"/>
          <w:sz w:val="28"/>
          <w:szCs w:val="28"/>
        </w:rPr>
        <w:t>其中：</w:t>
      </w:r>
      <w:r w:rsidR="00523559">
        <w:rPr>
          <w:rFonts w:asciiTheme="minorEastAsia" w:hAnsiTheme="minorEastAsia" w:hint="eastAsia"/>
          <w:sz w:val="28"/>
          <w:szCs w:val="28"/>
        </w:rPr>
        <w:t>专职教师12人，兼职教师1人；</w:t>
      </w:r>
      <w:r w:rsidRPr="003C38A7">
        <w:rPr>
          <w:rFonts w:asciiTheme="minorEastAsia" w:hAnsiTheme="minorEastAsia" w:hint="eastAsia"/>
          <w:sz w:val="28"/>
          <w:szCs w:val="28"/>
        </w:rPr>
        <w:t>副教授职称以上的</w:t>
      </w:r>
      <w:r w:rsidR="002E53E6" w:rsidRPr="003C38A7">
        <w:rPr>
          <w:rFonts w:asciiTheme="minorEastAsia" w:hAnsiTheme="minorEastAsia" w:hint="eastAsia"/>
          <w:sz w:val="28"/>
          <w:szCs w:val="28"/>
        </w:rPr>
        <w:t>11人，</w:t>
      </w:r>
      <w:r w:rsidRPr="003C38A7">
        <w:rPr>
          <w:rFonts w:asciiTheme="minorEastAsia" w:hAnsiTheme="minorEastAsia" w:hint="eastAsia"/>
          <w:sz w:val="28"/>
          <w:szCs w:val="28"/>
        </w:rPr>
        <w:t>占</w:t>
      </w:r>
      <w:r w:rsidR="00523559">
        <w:rPr>
          <w:rFonts w:asciiTheme="minorEastAsia" w:hAnsiTheme="minorEastAsia" w:hint="eastAsia"/>
          <w:sz w:val="28"/>
          <w:szCs w:val="28"/>
        </w:rPr>
        <w:t>85</w:t>
      </w:r>
      <w:r w:rsidRPr="003C38A7">
        <w:rPr>
          <w:rFonts w:asciiTheme="minorEastAsia" w:hAnsiTheme="minorEastAsia" w:hint="eastAsia"/>
          <w:sz w:val="28"/>
          <w:szCs w:val="28"/>
        </w:rPr>
        <w:t>%</w:t>
      </w:r>
      <w:r w:rsidR="002E53E6" w:rsidRPr="003C38A7">
        <w:rPr>
          <w:rFonts w:asciiTheme="minorEastAsia" w:hAnsiTheme="minorEastAsia" w:hint="eastAsia"/>
          <w:sz w:val="28"/>
          <w:szCs w:val="28"/>
        </w:rPr>
        <w:t>；</w:t>
      </w:r>
      <w:r w:rsidRPr="003C38A7">
        <w:rPr>
          <w:rFonts w:asciiTheme="minorEastAsia" w:hAnsiTheme="minorEastAsia" w:hint="eastAsia"/>
          <w:sz w:val="28"/>
          <w:szCs w:val="28"/>
        </w:rPr>
        <w:t>硕士学历以上的</w:t>
      </w:r>
      <w:r w:rsidR="002E53E6" w:rsidRPr="003C38A7">
        <w:rPr>
          <w:rFonts w:asciiTheme="minorEastAsia" w:hAnsiTheme="minorEastAsia" w:hint="eastAsia"/>
          <w:sz w:val="28"/>
          <w:szCs w:val="28"/>
        </w:rPr>
        <w:t>9人，</w:t>
      </w:r>
      <w:r w:rsidRPr="003C38A7">
        <w:rPr>
          <w:rFonts w:asciiTheme="minorEastAsia" w:hAnsiTheme="minorEastAsia" w:hint="eastAsia"/>
          <w:sz w:val="28"/>
          <w:szCs w:val="28"/>
        </w:rPr>
        <w:t>占</w:t>
      </w:r>
      <w:r w:rsidR="00523559">
        <w:rPr>
          <w:rFonts w:asciiTheme="minorEastAsia" w:hAnsiTheme="minorEastAsia" w:hint="eastAsia"/>
          <w:sz w:val="28"/>
          <w:szCs w:val="28"/>
        </w:rPr>
        <w:t>70</w:t>
      </w:r>
      <w:r w:rsidRPr="003C38A7">
        <w:rPr>
          <w:rFonts w:asciiTheme="minorEastAsia" w:hAnsiTheme="minorEastAsia" w:hint="eastAsia"/>
          <w:sz w:val="28"/>
          <w:szCs w:val="28"/>
        </w:rPr>
        <w:t>%</w:t>
      </w:r>
      <w:r w:rsidR="00A70947">
        <w:rPr>
          <w:rFonts w:asciiTheme="minorEastAsia" w:hAnsiTheme="minorEastAsia" w:hint="eastAsia"/>
          <w:sz w:val="28"/>
          <w:szCs w:val="28"/>
        </w:rPr>
        <w:t>；</w:t>
      </w:r>
      <w:bookmarkStart w:id="0" w:name="_GoBack"/>
      <w:bookmarkEnd w:id="0"/>
      <w:r w:rsidR="00523559">
        <w:rPr>
          <w:rFonts w:asciiTheme="minorEastAsia" w:hAnsiTheme="minorEastAsia" w:hint="eastAsia"/>
          <w:sz w:val="28"/>
          <w:szCs w:val="28"/>
        </w:rPr>
        <w:t>双师</w:t>
      </w:r>
      <w:proofErr w:type="gramStart"/>
      <w:r w:rsidR="00523559">
        <w:rPr>
          <w:rFonts w:asciiTheme="minorEastAsia" w:hAnsiTheme="minorEastAsia" w:hint="eastAsia"/>
          <w:sz w:val="28"/>
          <w:szCs w:val="28"/>
        </w:rPr>
        <w:t>型教师</w:t>
      </w:r>
      <w:proofErr w:type="gramEnd"/>
      <w:r w:rsidR="00523559">
        <w:rPr>
          <w:rFonts w:asciiTheme="minorEastAsia" w:hAnsiTheme="minorEastAsia" w:hint="eastAsia"/>
          <w:sz w:val="28"/>
          <w:szCs w:val="28"/>
        </w:rPr>
        <w:t>4人，占31%，其中有2人具有空中乘务和安保经验</w:t>
      </w:r>
      <w:r w:rsidRPr="003C38A7">
        <w:rPr>
          <w:rFonts w:asciiTheme="minorEastAsia" w:hAnsiTheme="minorEastAsia" w:hint="eastAsia"/>
          <w:sz w:val="28"/>
          <w:szCs w:val="28"/>
        </w:rPr>
        <w:t>。在人才</w:t>
      </w:r>
      <w:r w:rsidRPr="00D10F94">
        <w:rPr>
          <w:rFonts w:asciiTheme="minorEastAsia" w:hAnsiTheme="minorEastAsia" w:hint="eastAsia"/>
          <w:sz w:val="28"/>
          <w:szCs w:val="28"/>
        </w:rPr>
        <w:t>培养实践中，专业教学团队积极探索和研究，分别报批了“依托本科专业开展高端空乘人才培养的探索与实践”和“民航应用型人才‘国标+行标’人才培养模式的研究与实践”，两个吉林省教育研究课题，在研究中提高，在探索中前进，全面提升了教学团队高端空</w:t>
      </w:r>
      <w:proofErr w:type="gramStart"/>
      <w:r w:rsidRPr="00D10F94">
        <w:rPr>
          <w:rFonts w:asciiTheme="minorEastAsia" w:hAnsiTheme="minorEastAsia" w:hint="eastAsia"/>
          <w:sz w:val="28"/>
          <w:szCs w:val="28"/>
        </w:rPr>
        <w:t>乘人才</w:t>
      </w:r>
      <w:proofErr w:type="gramEnd"/>
      <w:r w:rsidRPr="00D10F94">
        <w:rPr>
          <w:rFonts w:asciiTheme="minorEastAsia" w:hAnsiTheme="minorEastAsia" w:hint="eastAsia"/>
          <w:sz w:val="28"/>
          <w:szCs w:val="28"/>
        </w:rPr>
        <w:t>的培养能力。所以说，经过几年的空</w:t>
      </w:r>
      <w:proofErr w:type="gramStart"/>
      <w:r w:rsidRPr="00D10F94">
        <w:rPr>
          <w:rFonts w:asciiTheme="minorEastAsia" w:hAnsiTheme="minorEastAsia" w:hint="eastAsia"/>
          <w:sz w:val="28"/>
          <w:szCs w:val="28"/>
        </w:rPr>
        <w:t>乘培养</w:t>
      </w:r>
      <w:proofErr w:type="gramEnd"/>
      <w:r w:rsidRPr="00D10F94">
        <w:rPr>
          <w:rFonts w:asciiTheme="minorEastAsia" w:hAnsiTheme="minorEastAsia" w:hint="eastAsia"/>
          <w:sz w:val="28"/>
          <w:szCs w:val="28"/>
        </w:rPr>
        <w:t>和人才培养研究，聚合了学历与能力结构、专业与学缘结构、职称与年龄结构兼优的优秀教学团队。</w:t>
      </w:r>
    </w:p>
    <w:p w:rsidR="00501F56" w:rsidRPr="00D10F94" w:rsidRDefault="00D10F94" w:rsidP="00D10F94">
      <w:pPr>
        <w:spacing w:line="300" w:lineRule="auto"/>
        <w:ind w:firstLineChars="200" w:firstLine="560"/>
        <w:rPr>
          <w:rFonts w:ascii="楷体" w:eastAsia="楷体" w:hAnsi="楷体"/>
          <w:sz w:val="28"/>
          <w:szCs w:val="28"/>
        </w:rPr>
      </w:pPr>
      <w:r w:rsidRPr="00D10F94">
        <w:rPr>
          <w:rFonts w:ascii="楷体" w:eastAsia="楷体" w:hAnsi="楷体" w:hint="eastAsia"/>
          <w:sz w:val="28"/>
          <w:szCs w:val="28"/>
        </w:rPr>
        <w:t>（四）</w:t>
      </w:r>
      <w:r>
        <w:rPr>
          <w:rFonts w:ascii="楷体" w:eastAsia="楷体" w:hAnsi="楷体" w:hint="eastAsia"/>
          <w:sz w:val="28"/>
          <w:szCs w:val="28"/>
        </w:rPr>
        <w:t>校内</w:t>
      </w:r>
      <w:r w:rsidR="00501F56" w:rsidRPr="00D10F94">
        <w:rPr>
          <w:rFonts w:ascii="楷体" w:eastAsia="楷体" w:hAnsi="楷体" w:hint="eastAsia"/>
          <w:sz w:val="28"/>
          <w:szCs w:val="28"/>
        </w:rPr>
        <w:t>硬件建设和</w:t>
      </w:r>
      <w:proofErr w:type="gramStart"/>
      <w:r w:rsidR="00501F56" w:rsidRPr="00D10F94">
        <w:rPr>
          <w:rFonts w:ascii="楷体" w:eastAsia="楷体" w:hAnsi="楷体" w:hint="eastAsia"/>
          <w:sz w:val="28"/>
          <w:szCs w:val="28"/>
        </w:rPr>
        <w:t>校企</w:t>
      </w:r>
      <w:proofErr w:type="gramEnd"/>
      <w:r w:rsidR="00501F56" w:rsidRPr="00D10F94">
        <w:rPr>
          <w:rFonts w:ascii="楷体" w:eastAsia="楷体" w:hAnsi="楷体" w:hint="eastAsia"/>
          <w:sz w:val="28"/>
          <w:szCs w:val="28"/>
        </w:rPr>
        <w:t xml:space="preserve">合作育人为增设专业提供了良好条件             </w:t>
      </w:r>
    </w:p>
    <w:p w:rsidR="00501F56" w:rsidRPr="00D10F94" w:rsidRDefault="00501F56" w:rsidP="00D10F94">
      <w:pPr>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t>自开展空</w:t>
      </w:r>
      <w:proofErr w:type="gramStart"/>
      <w:r w:rsidRPr="00D10F94">
        <w:rPr>
          <w:rFonts w:asciiTheme="minorEastAsia" w:hAnsiTheme="minorEastAsia" w:hint="eastAsia"/>
          <w:sz w:val="28"/>
          <w:szCs w:val="28"/>
        </w:rPr>
        <w:t>乘人才</w:t>
      </w:r>
      <w:proofErr w:type="gramEnd"/>
      <w:r w:rsidRPr="00D10F94">
        <w:rPr>
          <w:rFonts w:asciiTheme="minorEastAsia" w:hAnsiTheme="minorEastAsia" w:hint="eastAsia"/>
          <w:sz w:val="28"/>
          <w:szCs w:val="28"/>
        </w:rPr>
        <w:t>培养以来，我们按照人才培养实训需求，既充分利用了艺术类专业实践教学平台，又建设了满足航空服务需求的</w:t>
      </w:r>
      <w:proofErr w:type="gramStart"/>
      <w:r w:rsidRPr="00D10F94">
        <w:rPr>
          <w:rFonts w:asciiTheme="minorEastAsia" w:hAnsiTheme="minorEastAsia" w:hint="eastAsia"/>
          <w:sz w:val="28"/>
          <w:szCs w:val="28"/>
        </w:rPr>
        <w:t>特殊实践</w:t>
      </w:r>
      <w:proofErr w:type="gramEnd"/>
      <w:r w:rsidRPr="00D10F94">
        <w:rPr>
          <w:rFonts w:asciiTheme="minorEastAsia" w:hAnsiTheme="minorEastAsia" w:hint="eastAsia"/>
          <w:sz w:val="28"/>
          <w:szCs w:val="28"/>
        </w:rPr>
        <w:t>教学平台，并且与厦门航空公司培训部和圆通货运航空有限公司签订了校企合作协议，建成校外实训基地，满足了高端空</w:t>
      </w:r>
      <w:proofErr w:type="gramStart"/>
      <w:r w:rsidRPr="00D10F94">
        <w:rPr>
          <w:rFonts w:asciiTheme="minorEastAsia" w:hAnsiTheme="minorEastAsia" w:hint="eastAsia"/>
          <w:sz w:val="28"/>
          <w:szCs w:val="28"/>
        </w:rPr>
        <w:t>乘人才</w:t>
      </w:r>
      <w:proofErr w:type="gramEnd"/>
      <w:r w:rsidRPr="00D10F94">
        <w:rPr>
          <w:rFonts w:asciiTheme="minorEastAsia" w:hAnsiTheme="minorEastAsia" w:hint="eastAsia"/>
          <w:sz w:val="28"/>
          <w:szCs w:val="28"/>
        </w:rPr>
        <w:t>培养的实训需求。将来如果有效利用我校现有的管理类专业实践教学平台，完全可以满足航空服务艺术与管理专业人才培养的实训需求。因此，校内的硬件建设和</w:t>
      </w:r>
      <w:proofErr w:type="gramStart"/>
      <w:r w:rsidRPr="00D10F94">
        <w:rPr>
          <w:rFonts w:asciiTheme="minorEastAsia" w:hAnsiTheme="minorEastAsia" w:hint="eastAsia"/>
          <w:sz w:val="28"/>
          <w:szCs w:val="28"/>
        </w:rPr>
        <w:t>校企</w:t>
      </w:r>
      <w:proofErr w:type="gramEnd"/>
      <w:r w:rsidRPr="00D10F94">
        <w:rPr>
          <w:rFonts w:asciiTheme="minorEastAsia" w:hAnsiTheme="minorEastAsia" w:hint="eastAsia"/>
          <w:sz w:val="28"/>
          <w:szCs w:val="28"/>
        </w:rPr>
        <w:t>合作育人为增设专业提供了良好的实训条件。</w:t>
      </w:r>
    </w:p>
    <w:p w:rsidR="00501F56" w:rsidRPr="00D10F94" w:rsidRDefault="00501F56" w:rsidP="00D10F94">
      <w:pPr>
        <w:spacing w:line="300" w:lineRule="auto"/>
        <w:ind w:firstLineChars="200" w:firstLine="562"/>
        <w:rPr>
          <w:rFonts w:asciiTheme="minorEastAsia" w:hAnsiTheme="minorEastAsia"/>
          <w:b/>
          <w:sz w:val="28"/>
          <w:szCs w:val="28"/>
        </w:rPr>
      </w:pPr>
      <w:r w:rsidRPr="00D10F94">
        <w:rPr>
          <w:rFonts w:asciiTheme="minorEastAsia" w:hAnsiTheme="minorEastAsia" w:hint="eastAsia"/>
          <w:b/>
          <w:sz w:val="28"/>
          <w:szCs w:val="28"/>
        </w:rPr>
        <w:t>1</w:t>
      </w:r>
      <w:r w:rsidR="00D10F94" w:rsidRPr="00D10F94">
        <w:rPr>
          <w:rFonts w:asciiTheme="minorEastAsia" w:hAnsiTheme="minorEastAsia" w:hint="eastAsia"/>
          <w:b/>
          <w:sz w:val="28"/>
          <w:szCs w:val="28"/>
        </w:rPr>
        <w:t>．</w:t>
      </w:r>
      <w:r w:rsidRPr="00D10F94">
        <w:rPr>
          <w:rFonts w:asciiTheme="minorEastAsia" w:hAnsiTheme="minorEastAsia" w:hint="eastAsia"/>
          <w:b/>
          <w:sz w:val="28"/>
          <w:szCs w:val="28"/>
        </w:rPr>
        <w:t>校内实训条件</w:t>
      </w:r>
    </w:p>
    <w:p w:rsidR="00501F56" w:rsidRPr="00D10F94" w:rsidRDefault="00501F56" w:rsidP="00D10F94">
      <w:pPr>
        <w:spacing w:line="300" w:lineRule="auto"/>
        <w:ind w:firstLineChars="200" w:firstLine="560"/>
        <w:rPr>
          <w:rFonts w:asciiTheme="minorEastAsia" w:hAnsiTheme="minorEastAsia"/>
          <w:sz w:val="28"/>
          <w:szCs w:val="28"/>
        </w:rPr>
      </w:pPr>
      <w:proofErr w:type="gramStart"/>
      <w:r w:rsidRPr="00D10F94">
        <w:rPr>
          <w:rFonts w:asciiTheme="minorEastAsia" w:hAnsiTheme="minorEastAsia" w:hint="eastAsia"/>
          <w:sz w:val="28"/>
          <w:szCs w:val="28"/>
        </w:rPr>
        <w:t>形体室</w:t>
      </w:r>
      <w:proofErr w:type="gramEnd"/>
      <w:r w:rsidRPr="00D10F94">
        <w:rPr>
          <w:rFonts w:asciiTheme="minorEastAsia" w:hAnsiTheme="minorEastAsia" w:hint="eastAsia"/>
          <w:sz w:val="28"/>
          <w:szCs w:val="28"/>
        </w:rPr>
        <w:t>2个，满足小班形体训练；</w:t>
      </w:r>
    </w:p>
    <w:p w:rsidR="00501F56" w:rsidRPr="00D10F94" w:rsidRDefault="00501F56" w:rsidP="00D10F94">
      <w:pPr>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t>服务艺术实训室1个，满足空</w:t>
      </w:r>
      <w:proofErr w:type="gramStart"/>
      <w:r w:rsidRPr="00D10F94">
        <w:rPr>
          <w:rFonts w:asciiTheme="minorEastAsia" w:hAnsiTheme="minorEastAsia" w:hint="eastAsia"/>
          <w:sz w:val="28"/>
          <w:szCs w:val="28"/>
        </w:rPr>
        <w:t>乘形象</w:t>
      </w:r>
      <w:proofErr w:type="gramEnd"/>
      <w:r w:rsidRPr="00D10F94">
        <w:rPr>
          <w:rFonts w:asciiTheme="minorEastAsia" w:hAnsiTheme="minorEastAsia" w:hint="eastAsia"/>
          <w:sz w:val="28"/>
          <w:szCs w:val="28"/>
        </w:rPr>
        <w:t>塑造训练、服务礼仪、沟通与交流</w:t>
      </w:r>
      <w:r w:rsidRPr="00D10F94">
        <w:rPr>
          <w:rFonts w:asciiTheme="minorEastAsia" w:hAnsiTheme="minorEastAsia" w:hint="eastAsia"/>
          <w:sz w:val="28"/>
          <w:szCs w:val="28"/>
        </w:rPr>
        <w:lastRenderedPageBreak/>
        <w:t>艺术和面试技巧训练；</w:t>
      </w:r>
    </w:p>
    <w:p w:rsidR="00501F56" w:rsidRPr="00D10F94" w:rsidRDefault="00501F56" w:rsidP="00D10F94">
      <w:pPr>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t>播音室</w:t>
      </w:r>
      <w:r w:rsidR="00653CE4">
        <w:rPr>
          <w:rFonts w:asciiTheme="minorEastAsia" w:hAnsiTheme="minorEastAsia" w:hint="eastAsia"/>
          <w:sz w:val="28"/>
          <w:szCs w:val="28"/>
        </w:rPr>
        <w:t>1个，满足</w:t>
      </w:r>
      <w:r w:rsidRPr="00D10F94">
        <w:rPr>
          <w:rFonts w:asciiTheme="minorEastAsia" w:hAnsiTheme="minorEastAsia" w:hint="eastAsia"/>
          <w:sz w:val="28"/>
          <w:szCs w:val="28"/>
        </w:rPr>
        <w:t>普通话训练与播音训练；</w:t>
      </w:r>
    </w:p>
    <w:p w:rsidR="00501F56" w:rsidRPr="00D10F94" w:rsidRDefault="00501F56" w:rsidP="00D10F94">
      <w:pPr>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t>乘务英语语音室1个，满足乘务英语口语和听力训练；</w:t>
      </w:r>
    </w:p>
    <w:p w:rsidR="00501F56" w:rsidRPr="00D10F94" w:rsidRDefault="00501F56" w:rsidP="00D10F94">
      <w:pPr>
        <w:tabs>
          <w:tab w:val="left" w:pos="6675"/>
        </w:tabs>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t>空中乘务实训室1个，满足客舱服务与管理训练</w:t>
      </w:r>
      <w:r w:rsidRPr="00D10F94">
        <w:rPr>
          <w:rFonts w:asciiTheme="minorEastAsia" w:hAnsiTheme="minorEastAsia"/>
          <w:sz w:val="28"/>
          <w:szCs w:val="28"/>
        </w:rPr>
        <w:t>；</w:t>
      </w:r>
    </w:p>
    <w:p w:rsidR="00501F56" w:rsidRPr="00D10F94" w:rsidRDefault="00501F56" w:rsidP="00D10F94">
      <w:pPr>
        <w:tabs>
          <w:tab w:val="left" w:pos="6675"/>
        </w:tabs>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t>航空模拟实验室1</w:t>
      </w:r>
      <w:r w:rsidR="00D10F94" w:rsidRPr="00D10F94">
        <w:rPr>
          <w:rFonts w:asciiTheme="minorEastAsia" w:hAnsiTheme="minorEastAsia" w:hint="eastAsia"/>
          <w:sz w:val="28"/>
          <w:szCs w:val="28"/>
        </w:rPr>
        <w:t>个，满足空域学概论</w:t>
      </w:r>
      <w:r w:rsidRPr="00D10F94">
        <w:rPr>
          <w:rFonts w:asciiTheme="minorEastAsia" w:hAnsiTheme="minorEastAsia" w:hint="eastAsia"/>
          <w:sz w:val="28"/>
          <w:szCs w:val="28"/>
        </w:rPr>
        <w:t>、客舱安全管理模拟及其他专业</w:t>
      </w:r>
      <w:r w:rsidR="002E53E6">
        <w:rPr>
          <w:rFonts w:asciiTheme="minorEastAsia" w:hAnsiTheme="minorEastAsia" w:hint="eastAsia"/>
          <w:sz w:val="28"/>
          <w:szCs w:val="28"/>
        </w:rPr>
        <w:t>模</w:t>
      </w:r>
      <w:r w:rsidRPr="00D10F94">
        <w:rPr>
          <w:rFonts w:asciiTheme="minorEastAsia" w:hAnsiTheme="minorEastAsia" w:hint="eastAsia"/>
          <w:sz w:val="28"/>
          <w:szCs w:val="28"/>
        </w:rPr>
        <w:t>拟实验教学。</w:t>
      </w:r>
    </w:p>
    <w:p w:rsidR="00501F56" w:rsidRPr="00D10F94" w:rsidRDefault="00501F56" w:rsidP="00D10F94">
      <w:pPr>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t>未来还要根据航空服务艺术与管理专业需求，将</w:t>
      </w:r>
      <w:proofErr w:type="gramStart"/>
      <w:r w:rsidRPr="00D10F94">
        <w:rPr>
          <w:rFonts w:asciiTheme="minorEastAsia" w:hAnsiTheme="minorEastAsia" w:hint="eastAsia"/>
          <w:sz w:val="28"/>
          <w:szCs w:val="28"/>
        </w:rPr>
        <w:t>以上实</w:t>
      </w:r>
      <w:proofErr w:type="gramEnd"/>
      <w:r w:rsidRPr="00D10F94">
        <w:rPr>
          <w:rFonts w:asciiTheme="minorEastAsia" w:hAnsiTheme="minorEastAsia" w:hint="eastAsia"/>
          <w:sz w:val="28"/>
          <w:szCs w:val="28"/>
        </w:rPr>
        <w:t>训条件，系统集成1个航空服务综合实训中心，增加机场服务与管理实训条件，形成综合化、系统化、功能化实践教学体系。</w:t>
      </w:r>
    </w:p>
    <w:p w:rsidR="00501F56" w:rsidRPr="00D10F94" w:rsidRDefault="00D10F94" w:rsidP="00D10F94">
      <w:pPr>
        <w:spacing w:line="300" w:lineRule="auto"/>
        <w:ind w:firstLineChars="200" w:firstLine="562"/>
        <w:rPr>
          <w:rFonts w:asciiTheme="minorEastAsia" w:hAnsiTheme="minorEastAsia"/>
          <w:b/>
          <w:sz w:val="28"/>
          <w:szCs w:val="28"/>
        </w:rPr>
      </w:pPr>
      <w:r w:rsidRPr="00D10F94">
        <w:rPr>
          <w:rFonts w:asciiTheme="minorEastAsia" w:hAnsiTheme="minorEastAsia" w:hint="eastAsia"/>
          <w:b/>
          <w:sz w:val="28"/>
          <w:szCs w:val="28"/>
        </w:rPr>
        <w:t>2.</w:t>
      </w:r>
      <w:r w:rsidR="00501F56" w:rsidRPr="00D10F94">
        <w:rPr>
          <w:rFonts w:asciiTheme="minorEastAsia" w:hAnsiTheme="minorEastAsia" w:hint="eastAsia"/>
          <w:b/>
          <w:sz w:val="28"/>
          <w:szCs w:val="28"/>
        </w:rPr>
        <w:t>校外实训条件</w:t>
      </w:r>
    </w:p>
    <w:p w:rsidR="00501F56" w:rsidRPr="00D10F94" w:rsidRDefault="00501F56" w:rsidP="00D10F94">
      <w:pPr>
        <w:pStyle w:val="a4"/>
        <w:shd w:val="clear" w:color="auto" w:fill="FFFFFF"/>
        <w:spacing w:before="0" w:beforeAutospacing="0" w:after="0" w:afterAutospacing="0" w:line="300" w:lineRule="auto"/>
        <w:ind w:firstLineChars="200" w:firstLine="560"/>
        <w:jc w:val="both"/>
        <w:rPr>
          <w:rFonts w:asciiTheme="minorEastAsia" w:eastAsiaTheme="minorEastAsia" w:hAnsiTheme="minorEastAsia" w:cs="Times New Roman"/>
          <w:kern w:val="2"/>
          <w:sz w:val="28"/>
          <w:szCs w:val="28"/>
        </w:rPr>
      </w:pPr>
      <w:r w:rsidRPr="00D10F94">
        <w:rPr>
          <w:rFonts w:asciiTheme="minorEastAsia" w:eastAsiaTheme="minorEastAsia" w:hAnsiTheme="minorEastAsia" w:cs="Times New Roman" w:hint="eastAsia"/>
          <w:kern w:val="2"/>
          <w:sz w:val="28"/>
          <w:szCs w:val="28"/>
        </w:rPr>
        <w:t>与厦门航空公司培训部合作育人，充分利用其行业培训优势，实现专业教育与行业培训深度融合，实践“国标+行标”人才培养模式，提高人才培养质量，达到人才供给与需求</w:t>
      </w:r>
      <w:r w:rsidR="00F63A78">
        <w:rPr>
          <w:rFonts w:asciiTheme="minorEastAsia" w:eastAsiaTheme="minorEastAsia" w:hAnsiTheme="minorEastAsia" w:cs="Times New Roman" w:hint="eastAsia"/>
          <w:kern w:val="2"/>
          <w:sz w:val="28"/>
          <w:szCs w:val="28"/>
        </w:rPr>
        <w:t>的</w:t>
      </w:r>
      <w:r w:rsidRPr="00D10F94">
        <w:rPr>
          <w:rFonts w:asciiTheme="minorEastAsia" w:eastAsiaTheme="minorEastAsia" w:hAnsiTheme="minorEastAsia" w:cs="Times New Roman" w:hint="eastAsia"/>
          <w:kern w:val="2"/>
          <w:sz w:val="28"/>
          <w:szCs w:val="28"/>
        </w:rPr>
        <w:t>高度契合。发挥培训部实机训练和实践条件集中优势，完成人才培养方案规定的实训内容。</w:t>
      </w:r>
    </w:p>
    <w:p w:rsidR="00501F56" w:rsidRPr="00D10F94" w:rsidRDefault="00501F56" w:rsidP="00D10F94">
      <w:pPr>
        <w:pStyle w:val="a4"/>
        <w:shd w:val="clear" w:color="auto" w:fill="FFFFFF"/>
        <w:spacing w:before="0" w:beforeAutospacing="0" w:after="0" w:afterAutospacing="0" w:line="300" w:lineRule="auto"/>
        <w:ind w:firstLineChars="200" w:firstLine="560"/>
        <w:jc w:val="both"/>
        <w:rPr>
          <w:rFonts w:asciiTheme="minorEastAsia" w:eastAsiaTheme="minorEastAsia" w:hAnsiTheme="minorEastAsia" w:cs="Times New Roman"/>
          <w:kern w:val="2"/>
          <w:sz w:val="28"/>
          <w:szCs w:val="28"/>
        </w:rPr>
      </w:pPr>
      <w:r w:rsidRPr="00D10F94">
        <w:rPr>
          <w:rFonts w:asciiTheme="minorEastAsia" w:eastAsiaTheme="minorEastAsia" w:hAnsiTheme="minorEastAsia" w:cs="Times New Roman" w:hint="eastAsia"/>
          <w:kern w:val="2"/>
          <w:sz w:val="28"/>
          <w:szCs w:val="28"/>
        </w:rPr>
        <w:t>与杭州</w:t>
      </w:r>
      <w:r w:rsidRPr="00D10F94">
        <w:rPr>
          <w:rFonts w:asciiTheme="minorEastAsia" w:eastAsiaTheme="minorEastAsia" w:hAnsiTheme="minorEastAsia" w:cs="Times New Roman"/>
          <w:kern w:val="2"/>
          <w:sz w:val="28"/>
          <w:szCs w:val="28"/>
        </w:rPr>
        <w:t>圆通</w:t>
      </w:r>
      <w:r w:rsidRPr="00D10F94">
        <w:rPr>
          <w:rFonts w:asciiTheme="minorEastAsia" w:eastAsiaTheme="minorEastAsia" w:hAnsiTheme="minorEastAsia" w:cs="Times New Roman" w:hint="eastAsia"/>
          <w:kern w:val="2"/>
          <w:sz w:val="28"/>
          <w:szCs w:val="28"/>
        </w:rPr>
        <w:t>货运航空有限公司合作育人，充分利用其货运优势，完成航空货运服务实训内容，精准培养满足航空货运服务的人才。</w:t>
      </w:r>
    </w:p>
    <w:p w:rsidR="00501F56" w:rsidRPr="00D10F94" w:rsidRDefault="00501F56" w:rsidP="00D10F94">
      <w:pPr>
        <w:pStyle w:val="a4"/>
        <w:shd w:val="clear" w:color="auto" w:fill="FFFFFF"/>
        <w:spacing w:before="0" w:beforeAutospacing="0" w:after="0" w:afterAutospacing="0" w:line="300" w:lineRule="auto"/>
        <w:ind w:firstLineChars="200" w:firstLine="560"/>
        <w:jc w:val="both"/>
        <w:rPr>
          <w:rFonts w:asciiTheme="minorEastAsia" w:eastAsiaTheme="minorEastAsia" w:hAnsiTheme="minorEastAsia" w:cs="Times New Roman"/>
          <w:kern w:val="2"/>
          <w:sz w:val="28"/>
          <w:szCs w:val="28"/>
        </w:rPr>
      </w:pPr>
      <w:r w:rsidRPr="00D10F94">
        <w:rPr>
          <w:rFonts w:asciiTheme="minorEastAsia" w:eastAsiaTheme="minorEastAsia" w:hAnsiTheme="minorEastAsia" w:cs="Times New Roman" w:hint="eastAsia"/>
          <w:kern w:val="2"/>
          <w:sz w:val="28"/>
          <w:szCs w:val="28"/>
        </w:rPr>
        <w:t>未来主动与长春龙嘉机场集团沟通，洽谈校企合作事宜，签订校企合作协议，完成机场服务实训。</w:t>
      </w:r>
    </w:p>
    <w:p w:rsidR="00501F56" w:rsidRPr="00D10F94" w:rsidRDefault="00D10F94" w:rsidP="00D10F94">
      <w:pPr>
        <w:pStyle w:val="a4"/>
        <w:shd w:val="clear" w:color="auto" w:fill="FFFFFF"/>
        <w:spacing w:before="0" w:beforeAutospacing="0" w:after="0" w:afterAutospacing="0" w:line="300" w:lineRule="auto"/>
        <w:ind w:firstLineChars="200" w:firstLine="560"/>
        <w:jc w:val="both"/>
        <w:rPr>
          <w:rFonts w:ascii="楷体" w:eastAsia="楷体" w:hAnsi="楷体" w:cs="Times New Roman"/>
          <w:kern w:val="2"/>
          <w:sz w:val="28"/>
          <w:szCs w:val="28"/>
        </w:rPr>
      </w:pPr>
      <w:r w:rsidRPr="00D10F94">
        <w:rPr>
          <w:rFonts w:ascii="楷体" w:eastAsia="楷体" w:hAnsi="楷体" w:cs="Times New Roman" w:hint="eastAsia"/>
          <w:kern w:val="2"/>
          <w:sz w:val="28"/>
          <w:szCs w:val="28"/>
        </w:rPr>
        <w:t>（五）</w:t>
      </w:r>
      <w:r>
        <w:rPr>
          <w:rFonts w:ascii="楷体" w:eastAsia="楷体" w:hAnsi="楷体" w:hint="eastAsia"/>
          <w:color w:val="000000"/>
          <w:sz w:val="28"/>
          <w:szCs w:val="28"/>
        </w:rPr>
        <w:t>学校</w:t>
      </w:r>
      <w:r w:rsidR="00501F56" w:rsidRPr="00D10F94">
        <w:rPr>
          <w:rFonts w:ascii="楷体" w:eastAsia="楷体" w:hAnsi="楷体" w:hint="eastAsia"/>
          <w:color w:val="000000"/>
          <w:sz w:val="28"/>
          <w:szCs w:val="28"/>
        </w:rPr>
        <w:t xml:space="preserve">教育拓展和专业发展规划为设置专业提供了重要依据           </w:t>
      </w:r>
    </w:p>
    <w:p w:rsidR="00501F56" w:rsidRPr="00D10F94" w:rsidRDefault="00501F56" w:rsidP="00D10F94">
      <w:pPr>
        <w:spacing w:line="360" w:lineRule="auto"/>
        <w:ind w:firstLineChars="200" w:firstLine="560"/>
        <w:rPr>
          <w:rFonts w:asciiTheme="minorEastAsia" w:hAnsiTheme="minorEastAsia"/>
          <w:sz w:val="28"/>
          <w:szCs w:val="28"/>
        </w:rPr>
      </w:pPr>
      <w:r w:rsidRPr="00D10F94">
        <w:rPr>
          <w:rFonts w:asciiTheme="minorEastAsia" w:hAnsiTheme="minorEastAsia" w:hint="eastAsia"/>
          <w:color w:val="000000"/>
          <w:sz w:val="28"/>
          <w:szCs w:val="28"/>
        </w:rPr>
        <w:t>学校以独到的市场眼光，敏锐的市场思维，包容的市场情怀，准确判断未来民航业人才迫切需求，做出了向民航教育领域拓展的战略决策。首先依托学校播音与主持艺术优势专业培养高端空乘人才，又先后报批了飞行器制造工程、飞行器动力工程和飞行器控制与信息工程专业，培养民航业急需的</w:t>
      </w:r>
      <w:r w:rsidRPr="00D10F94">
        <w:rPr>
          <w:rFonts w:asciiTheme="minorEastAsia" w:hAnsiTheme="minorEastAsia" w:hint="eastAsia"/>
          <w:color w:val="000000"/>
          <w:sz w:val="28"/>
          <w:szCs w:val="28"/>
        </w:rPr>
        <w:lastRenderedPageBreak/>
        <w:t>各类应用型人才，形成综合化民航教育格局，填补了吉林省系统化民航教育空白。</w:t>
      </w:r>
    </w:p>
    <w:p w:rsidR="00501F56" w:rsidRPr="00D10F94" w:rsidRDefault="00501F56" w:rsidP="00D10F94">
      <w:pPr>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t>专业发展规划指导思想中明确了：“围绕学校整体发展定位和人才培养目标定位，根据国家文化事业和民用航空业发展趋势，以及应用型人才培养需求，紧密依托产业群组建本科专业群，按照产业链布局设置培养方向，调整专业结构，优化资源配置，注</w:t>
      </w:r>
      <w:r w:rsidR="00FB3158">
        <w:rPr>
          <w:rFonts w:asciiTheme="minorEastAsia" w:hAnsiTheme="minorEastAsia" w:hint="eastAsia"/>
          <w:sz w:val="28"/>
          <w:szCs w:val="28"/>
        </w:rPr>
        <w:t>重学科专业的有机整合，实现艺术教育与技术教育的高度融合，持续提高</w:t>
      </w:r>
      <w:r w:rsidRPr="00D10F94">
        <w:rPr>
          <w:rFonts w:asciiTheme="minorEastAsia" w:hAnsiTheme="minorEastAsia" w:hint="eastAsia"/>
          <w:sz w:val="28"/>
          <w:szCs w:val="28"/>
        </w:rPr>
        <w:t>人才培养与产业发展的契合度。”</w:t>
      </w:r>
    </w:p>
    <w:p w:rsidR="00501F56" w:rsidRPr="00D10F94" w:rsidRDefault="00501F56" w:rsidP="00D10F94">
      <w:pPr>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t>专业发展规划发展目标中确定了：“本科生规模达到</w:t>
      </w:r>
      <w:r w:rsidRPr="00D10F94">
        <w:rPr>
          <w:rFonts w:asciiTheme="minorEastAsia" w:hAnsiTheme="minorEastAsia"/>
          <w:sz w:val="28"/>
          <w:szCs w:val="28"/>
        </w:rPr>
        <w:t>1</w:t>
      </w:r>
      <w:r w:rsidRPr="00D10F94">
        <w:rPr>
          <w:rFonts w:asciiTheme="minorEastAsia" w:hAnsiTheme="minorEastAsia" w:hint="eastAsia"/>
          <w:sz w:val="28"/>
          <w:szCs w:val="28"/>
        </w:rPr>
        <w:t>3000人左右，新增本科专业20个，专业总数达到41个。紧密依托文化产业群及民航产业群组建本科专业群，形成艺术学、文学、工学、管理学等学科专业共同发展，艺术、技术、管理专业交叉融合、优势互补，具有鲜明特色的学科专业体系。”</w:t>
      </w:r>
    </w:p>
    <w:p w:rsidR="00501F56" w:rsidRPr="00D10F94" w:rsidRDefault="00501F56" w:rsidP="00D10F94">
      <w:pPr>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t>专业发展规划发展战略与主要举措中提出了：“学校按照文化产业和民用航空产业发展需求和专业群建设需要，加大人才市场调研，加强专业结构调整，按照产业链和人才需求合理设置新专业和培养方向。艺术学门类新增10个专业，工学门类新增8个专业，管理学门类新增2个专业，依托播音与主持艺术专业设置空中乘务方向。在工学门类下增设航空航天类、交通运输等专业。加强民航学院专业建设，立足通航、面向民航，培养服务民用航空产业的飞机驾驶、飞机维修、空中管制、航空服务等高素质应用型人才。”</w:t>
      </w:r>
    </w:p>
    <w:p w:rsidR="00501F56" w:rsidRPr="00D10F94" w:rsidRDefault="00501F56" w:rsidP="00D10F94">
      <w:pPr>
        <w:spacing w:line="300" w:lineRule="auto"/>
        <w:ind w:firstLineChars="200" w:firstLine="560"/>
        <w:rPr>
          <w:rFonts w:asciiTheme="minorEastAsia" w:hAnsiTheme="minorEastAsia"/>
          <w:sz w:val="28"/>
          <w:szCs w:val="28"/>
        </w:rPr>
      </w:pPr>
      <w:r w:rsidRPr="00D10F94">
        <w:rPr>
          <w:rFonts w:asciiTheme="minorEastAsia" w:hAnsiTheme="minorEastAsia" w:hint="eastAsia"/>
          <w:sz w:val="28"/>
          <w:szCs w:val="28"/>
        </w:rPr>
        <w:t>综合以上专业发展规划中的相关内容，可见学校民航教育领域拓展和专业发展规划，为我校设置航空服务艺术与管理专业提供了重要依据。</w:t>
      </w:r>
    </w:p>
    <w:p w:rsidR="00870ED9" w:rsidRPr="00004F69" w:rsidRDefault="00004F69" w:rsidP="006F2872">
      <w:pPr>
        <w:ind w:left="560"/>
        <w:rPr>
          <w:rFonts w:ascii="黑体" w:eastAsia="黑体" w:hAnsi="黑体"/>
          <w:sz w:val="28"/>
          <w:szCs w:val="28"/>
        </w:rPr>
      </w:pPr>
      <w:r w:rsidRPr="00004F69">
        <w:rPr>
          <w:rFonts w:ascii="黑体" w:eastAsia="黑体" w:hAnsi="黑体" w:hint="eastAsia"/>
          <w:sz w:val="28"/>
          <w:szCs w:val="28"/>
        </w:rPr>
        <w:t>三、人才需求预测</w:t>
      </w:r>
    </w:p>
    <w:p w:rsidR="00004F69" w:rsidRPr="00004F69" w:rsidRDefault="00004F69" w:rsidP="00004F69">
      <w:pPr>
        <w:spacing w:line="300" w:lineRule="auto"/>
        <w:ind w:firstLineChars="200" w:firstLine="560"/>
        <w:rPr>
          <w:rFonts w:asciiTheme="minorEastAsia" w:hAnsiTheme="minorEastAsia" w:cs="Times New Roman"/>
          <w:sz w:val="28"/>
          <w:szCs w:val="28"/>
        </w:rPr>
      </w:pPr>
      <w:r w:rsidRPr="00004F69">
        <w:rPr>
          <w:rFonts w:asciiTheme="minorEastAsia" w:hAnsiTheme="minorEastAsia" w:cs="Times New Roman" w:hint="eastAsia"/>
          <w:sz w:val="28"/>
          <w:szCs w:val="28"/>
        </w:rPr>
        <w:t>随着国民经济持续发展，在国家综合运输体系中，民航运输业所占比例越来越大，成为国家</w:t>
      </w:r>
      <w:r w:rsidRPr="00004F69">
        <w:rPr>
          <w:rFonts w:asciiTheme="minorEastAsia" w:hAnsiTheme="minorEastAsia" w:cs="Times New Roman"/>
          <w:sz w:val="28"/>
          <w:szCs w:val="28"/>
        </w:rPr>
        <w:t>战略性新兴产业</w:t>
      </w:r>
      <w:r w:rsidRPr="00004F69">
        <w:rPr>
          <w:rFonts w:asciiTheme="minorEastAsia" w:hAnsiTheme="minorEastAsia" w:cs="Times New Roman" w:hint="eastAsia"/>
          <w:sz w:val="28"/>
          <w:szCs w:val="28"/>
        </w:rPr>
        <w:t>。据民航局权威统计，</w:t>
      </w:r>
      <w:r w:rsidRPr="00004F69">
        <w:rPr>
          <w:rFonts w:asciiTheme="minorEastAsia" w:hAnsiTheme="minorEastAsia" w:cs="Times New Roman"/>
          <w:sz w:val="28"/>
          <w:szCs w:val="28"/>
        </w:rPr>
        <w:t>2015年我国有运</w:t>
      </w:r>
      <w:r w:rsidRPr="00004F69">
        <w:rPr>
          <w:rFonts w:asciiTheme="minorEastAsia" w:hAnsiTheme="minorEastAsia" w:cs="Times New Roman"/>
          <w:sz w:val="28"/>
          <w:szCs w:val="28"/>
        </w:rPr>
        <w:lastRenderedPageBreak/>
        <w:t>输机场207个(不含3个通勤机场)，运输飞机2650架，</w:t>
      </w:r>
      <w:r w:rsidRPr="00004F69">
        <w:rPr>
          <w:rFonts w:asciiTheme="minorEastAsia" w:hAnsiTheme="minorEastAsia" w:cs="Times New Roman" w:hint="eastAsia"/>
          <w:sz w:val="28"/>
          <w:szCs w:val="28"/>
        </w:rPr>
        <w:t>旅客运输4.36亿人次，</w:t>
      </w:r>
      <w:r w:rsidRPr="00004F69">
        <w:rPr>
          <w:rFonts w:asciiTheme="minorEastAsia" w:hAnsiTheme="minorEastAsia" w:cs="Times New Roman"/>
          <w:sz w:val="28"/>
          <w:szCs w:val="28"/>
        </w:rPr>
        <w:t>旅客运输量</w:t>
      </w:r>
      <w:r w:rsidRPr="00004F69">
        <w:rPr>
          <w:rFonts w:asciiTheme="minorEastAsia" w:hAnsiTheme="minorEastAsia" w:cs="Times New Roman" w:hint="eastAsia"/>
          <w:sz w:val="28"/>
          <w:szCs w:val="28"/>
        </w:rPr>
        <w:t>比上一年</w:t>
      </w:r>
      <w:r w:rsidRPr="00004F69">
        <w:rPr>
          <w:rFonts w:asciiTheme="minorEastAsia" w:hAnsiTheme="minorEastAsia" w:cs="Times New Roman"/>
          <w:sz w:val="28"/>
          <w:szCs w:val="28"/>
        </w:rPr>
        <w:t>增</w:t>
      </w:r>
      <w:r w:rsidRPr="00004F69">
        <w:rPr>
          <w:rFonts w:asciiTheme="minorEastAsia" w:hAnsiTheme="minorEastAsia" w:cs="Times New Roman" w:hint="eastAsia"/>
          <w:sz w:val="28"/>
          <w:szCs w:val="28"/>
        </w:rPr>
        <w:t>长11.1</w:t>
      </w:r>
      <w:r w:rsidRPr="00004F69">
        <w:rPr>
          <w:rFonts w:asciiTheme="minorEastAsia" w:hAnsiTheme="minorEastAsia" w:cs="Times New Roman"/>
          <w:sz w:val="28"/>
          <w:szCs w:val="28"/>
        </w:rPr>
        <w:t>%；</w:t>
      </w:r>
      <w:r w:rsidRPr="00004F69">
        <w:rPr>
          <w:rFonts w:asciiTheme="minorEastAsia" w:hAnsiTheme="minorEastAsia" w:cs="Times New Roman" w:hint="eastAsia"/>
          <w:sz w:val="28"/>
          <w:szCs w:val="28"/>
        </w:rPr>
        <w:t>2017年年底，我国机场总数达到229个，运输飞机3339架，旅客运输5.49亿人次，</w:t>
      </w:r>
      <w:r w:rsidRPr="00004F69">
        <w:rPr>
          <w:rFonts w:asciiTheme="minorEastAsia" w:hAnsiTheme="minorEastAsia" w:cs="Times New Roman"/>
          <w:sz w:val="28"/>
          <w:szCs w:val="28"/>
        </w:rPr>
        <w:t>旅客运输量</w:t>
      </w:r>
      <w:r w:rsidRPr="00004F69">
        <w:rPr>
          <w:rFonts w:asciiTheme="minorEastAsia" w:hAnsiTheme="minorEastAsia" w:cs="Times New Roman" w:hint="eastAsia"/>
          <w:sz w:val="28"/>
          <w:szCs w:val="28"/>
        </w:rPr>
        <w:t>比上一年增长</w:t>
      </w:r>
      <w:r w:rsidRPr="00004F69">
        <w:rPr>
          <w:rFonts w:asciiTheme="minorEastAsia" w:hAnsiTheme="minorEastAsia" w:cs="Times New Roman"/>
          <w:sz w:val="28"/>
          <w:szCs w:val="28"/>
        </w:rPr>
        <w:t>12.6%</w:t>
      </w:r>
      <w:r w:rsidRPr="00004F69">
        <w:rPr>
          <w:rFonts w:asciiTheme="minorEastAsia" w:hAnsiTheme="minorEastAsia" w:cs="Times New Roman" w:hint="eastAsia"/>
          <w:sz w:val="28"/>
          <w:szCs w:val="28"/>
        </w:rPr>
        <w:t>。民航局</w:t>
      </w:r>
      <w:r w:rsidRPr="00004F69">
        <w:rPr>
          <w:rFonts w:asciiTheme="minorEastAsia" w:hAnsiTheme="minorEastAsia" w:cs="Times New Roman"/>
          <w:sz w:val="28"/>
          <w:szCs w:val="28"/>
        </w:rPr>
        <w:t>《中国民用航空发展第十三个五年规划》</w:t>
      </w:r>
      <w:r w:rsidRPr="00004F69">
        <w:rPr>
          <w:rFonts w:asciiTheme="minorEastAsia" w:hAnsiTheme="minorEastAsia" w:cs="Times New Roman" w:hint="eastAsia"/>
          <w:sz w:val="28"/>
          <w:szCs w:val="28"/>
        </w:rPr>
        <w:t>数据显示，到2020年，</w:t>
      </w:r>
      <w:r w:rsidRPr="00004F69">
        <w:rPr>
          <w:rFonts w:asciiTheme="minorEastAsia" w:hAnsiTheme="minorEastAsia" w:cs="Times New Roman"/>
          <w:sz w:val="28"/>
          <w:szCs w:val="28"/>
        </w:rPr>
        <w:t>运输机场要达到260个，运输飞机有4600架左右，</w:t>
      </w:r>
      <w:r w:rsidRPr="00004F69">
        <w:rPr>
          <w:rFonts w:asciiTheme="minorEastAsia" w:hAnsiTheme="minorEastAsia" w:cs="Times New Roman" w:hint="eastAsia"/>
          <w:sz w:val="28"/>
          <w:szCs w:val="28"/>
        </w:rPr>
        <w:t>旅客运输量7.2亿人次</w:t>
      </w:r>
      <w:r w:rsidRPr="00004F69">
        <w:rPr>
          <w:rFonts w:asciiTheme="minorEastAsia" w:hAnsiTheme="minorEastAsia" w:cs="Times New Roman"/>
          <w:sz w:val="28"/>
          <w:szCs w:val="28"/>
        </w:rPr>
        <w:t>，“</w:t>
      </w:r>
      <w:r w:rsidRPr="00004F69">
        <w:rPr>
          <w:rFonts w:asciiTheme="minorEastAsia" w:hAnsiTheme="minorEastAsia" w:cs="Times New Roman" w:hint="eastAsia"/>
          <w:sz w:val="28"/>
          <w:szCs w:val="28"/>
        </w:rPr>
        <w:t>十三五</w:t>
      </w:r>
      <w:r w:rsidRPr="00004F69">
        <w:rPr>
          <w:rFonts w:asciiTheme="minorEastAsia" w:hAnsiTheme="minorEastAsia" w:cs="Times New Roman"/>
          <w:sz w:val="28"/>
          <w:szCs w:val="28"/>
        </w:rPr>
        <w:t>”</w:t>
      </w:r>
      <w:r w:rsidRPr="00004F69">
        <w:rPr>
          <w:rFonts w:asciiTheme="minorEastAsia" w:hAnsiTheme="minorEastAsia" w:cs="Times New Roman" w:hint="eastAsia"/>
          <w:sz w:val="28"/>
          <w:szCs w:val="28"/>
        </w:rPr>
        <w:t>期间</w:t>
      </w:r>
      <w:r w:rsidRPr="00004F69">
        <w:rPr>
          <w:rFonts w:asciiTheme="minorEastAsia" w:hAnsiTheme="minorEastAsia" w:cs="Times New Roman"/>
          <w:sz w:val="28"/>
          <w:szCs w:val="28"/>
        </w:rPr>
        <w:t>旅客运输量年均增长率</w:t>
      </w:r>
      <w:r w:rsidRPr="00004F69">
        <w:rPr>
          <w:rFonts w:asciiTheme="minorEastAsia" w:hAnsiTheme="minorEastAsia" w:cs="Times New Roman" w:hint="eastAsia"/>
          <w:sz w:val="28"/>
          <w:szCs w:val="28"/>
        </w:rPr>
        <w:t>达到</w:t>
      </w:r>
      <w:r w:rsidRPr="00004F69">
        <w:rPr>
          <w:rFonts w:asciiTheme="minorEastAsia" w:hAnsiTheme="minorEastAsia" w:cs="Times New Roman"/>
          <w:sz w:val="28"/>
          <w:szCs w:val="28"/>
        </w:rPr>
        <w:t>10.4%，</w:t>
      </w:r>
      <w:r w:rsidRPr="00004F69">
        <w:rPr>
          <w:rFonts w:asciiTheme="minorEastAsia" w:hAnsiTheme="minorEastAsia" w:cs="Times New Roman" w:hint="eastAsia"/>
          <w:sz w:val="28"/>
          <w:szCs w:val="28"/>
        </w:rPr>
        <w:t>货邮运输量年均增长率6.2%</w:t>
      </w:r>
      <w:r w:rsidRPr="00004F69">
        <w:rPr>
          <w:rFonts w:asciiTheme="minorEastAsia" w:hAnsiTheme="minorEastAsia" w:cs="Times New Roman"/>
          <w:sz w:val="28"/>
          <w:szCs w:val="28"/>
        </w:rPr>
        <w:t>；</w:t>
      </w:r>
      <w:r w:rsidRPr="00004F69">
        <w:rPr>
          <w:rFonts w:asciiTheme="minorEastAsia" w:hAnsiTheme="minorEastAsia" w:cs="Times New Roman" w:hint="eastAsia"/>
          <w:sz w:val="28"/>
          <w:szCs w:val="28"/>
        </w:rPr>
        <w:t>目前，我国航空客运量已位居世界第二位，预计到2030年，</w:t>
      </w:r>
      <w:r w:rsidRPr="00004F69">
        <w:rPr>
          <w:rFonts w:asciiTheme="minorEastAsia" w:hAnsiTheme="minorEastAsia" w:cs="Times New Roman"/>
          <w:sz w:val="28"/>
          <w:szCs w:val="28"/>
        </w:rPr>
        <w:t>我国运输机场</w:t>
      </w:r>
      <w:r w:rsidRPr="00004F69">
        <w:rPr>
          <w:rFonts w:asciiTheme="minorEastAsia" w:hAnsiTheme="minorEastAsia" w:cs="Times New Roman" w:hint="eastAsia"/>
          <w:sz w:val="28"/>
          <w:szCs w:val="28"/>
        </w:rPr>
        <w:t>将</w:t>
      </w:r>
      <w:r w:rsidRPr="00004F69">
        <w:rPr>
          <w:rFonts w:asciiTheme="minorEastAsia" w:hAnsiTheme="minorEastAsia" w:cs="Times New Roman"/>
          <w:sz w:val="28"/>
          <w:szCs w:val="28"/>
        </w:rPr>
        <w:t>要达到350个</w:t>
      </w:r>
      <w:r w:rsidRPr="00004F69">
        <w:rPr>
          <w:rFonts w:asciiTheme="minorEastAsia" w:hAnsiTheme="minorEastAsia" w:cs="Times New Roman" w:hint="eastAsia"/>
          <w:sz w:val="28"/>
          <w:szCs w:val="28"/>
        </w:rPr>
        <w:t>左右</w:t>
      </w:r>
      <w:r w:rsidRPr="00004F69">
        <w:rPr>
          <w:rFonts w:asciiTheme="minorEastAsia" w:hAnsiTheme="minorEastAsia" w:cs="Times New Roman"/>
          <w:sz w:val="28"/>
          <w:szCs w:val="28"/>
        </w:rPr>
        <w:t>，运输飞机6000架</w:t>
      </w:r>
      <w:r w:rsidRPr="00004F69">
        <w:rPr>
          <w:rFonts w:asciiTheme="minorEastAsia" w:hAnsiTheme="minorEastAsia" w:cs="Times New Roman" w:hint="eastAsia"/>
          <w:sz w:val="28"/>
          <w:szCs w:val="28"/>
        </w:rPr>
        <w:t>以上</w:t>
      </w:r>
      <w:r w:rsidRPr="00004F69">
        <w:rPr>
          <w:rFonts w:asciiTheme="minorEastAsia" w:hAnsiTheme="minorEastAsia" w:cs="Times New Roman"/>
          <w:sz w:val="28"/>
          <w:szCs w:val="28"/>
        </w:rPr>
        <w:t>，</w:t>
      </w:r>
      <w:r w:rsidRPr="00004F69">
        <w:rPr>
          <w:rFonts w:asciiTheme="minorEastAsia" w:hAnsiTheme="minorEastAsia" w:cs="Times New Roman" w:hint="eastAsia"/>
          <w:sz w:val="28"/>
          <w:szCs w:val="28"/>
        </w:rPr>
        <w:t>旅客运输量15亿人次</w:t>
      </w:r>
      <w:r w:rsidRPr="00004F69">
        <w:rPr>
          <w:rFonts w:asciiTheme="minorEastAsia" w:hAnsiTheme="minorEastAsia" w:cs="Times New Roman"/>
          <w:sz w:val="28"/>
          <w:szCs w:val="28"/>
        </w:rPr>
        <w:t>，</w:t>
      </w:r>
      <w:r w:rsidRPr="00004F69">
        <w:rPr>
          <w:rFonts w:asciiTheme="minorEastAsia" w:hAnsiTheme="minorEastAsia" w:cs="Times New Roman" w:hint="eastAsia"/>
          <w:sz w:val="28"/>
          <w:szCs w:val="28"/>
        </w:rPr>
        <w:t xml:space="preserve">将超过美国成为全球最大的航空运输市场，2035年将实现由民航大国到民航强国的历史性跨越。 </w:t>
      </w:r>
    </w:p>
    <w:p w:rsidR="00004F69" w:rsidRPr="00004F69" w:rsidRDefault="00004F69" w:rsidP="00004F69">
      <w:pPr>
        <w:ind w:firstLineChars="200" w:firstLine="560"/>
        <w:rPr>
          <w:rFonts w:asciiTheme="minorEastAsia" w:hAnsiTheme="minorEastAsia" w:cs="Times New Roman"/>
          <w:sz w:val="28"/>
          <w:szCs w:val="28"/>
        </w:rPr>
      </w:pPr>
      <w:r w:rsidRPr="00004F69">
        <w:rPr>
          <w:rFonts w:asciiTheme="minorEastAsia" w:hAnsiTheme="minorEastAsia" w:cs="Times New Roman" w:hint="eastAsia"/>
          <w:sz w:val="28"/>
          <w:szCs w:val="28"/>
        </w:rPr>
        <w:t>针对以上民航发展数据和航空服务艺术与管理人员流动规律</w:t>
      </w:r>
      <w:r w:rsidRPr="00004F69">
        <w:rPr>
          <w:rFonts w:asciiTheme="minorEastAsia" w:hAnsiTheme="minorEastAsia" w:cs="Times New Roman"/>
          <w:sz w:val="28"/>
          <w:szCs w:val="28"/>
        </w:rPr>
        <w:t>，</w:t>
      </w:r>
      <w:r w:rsidRPr="00004F69">
        <w:rPr>
          <w:rFonts w:asciiTheme="minorEastAsia" w:hAnsiTheme="minorEastAsia" w:cs="Times New Roman" w:hint="eastAsia"/>
          <w:sz w:val="28"/>
          <w:szCs w:val="28"/>
        </w:rPr>
        <w:t>权威预测每年需要新增航空服务与管理人员至少10万人，而且应是适应民航产业高质量发展的高端应用型人才。2020年—2030年—2035年，每年航空运输发展增量更大，加之通用航空产业快速发展，毋庸置疑，“十三五”后，每年航空服务与管理人才需求将更加旺盛。</w:t>
      </w:r>
    </w:p>
    <w:p w:rsidR="00004F69" w:rsidRPr="00004F69" w:rsidRDefault="00004F69" w:rsidP="00004F69">
      <w:pPr>
        <w:ind w:firstLineChars="200" w:firstLine="560"/>
        <w:rPr>
          <w:rFonts w:asciiTheme="minorEastAsia" w:hAnsiTheme="minorEastAsia"/>
          <w:sz w:val="28"/>
          <w:szCs w:val="28"/>
        </w:rPr>
      </w:pPr>
      <w:r w:rsidRPr="00004F69">
        <w:rPr>
          <w:rFonts w:asciiTheme="minorEastAsia" w:hAnsiTheme="minorEastAsia" w:cs="Times New Roman" w:hint="eastAsia"/>
          <w:sz w:val="28"/>
          <w:szCs w:val="28"/>
        </w:rPr>
        <w:t>目前，航空服务业与管理人员中，具有本科学历的不足30%，70%以上的是专科及以下学历，缺乏高端航空服务与管理人才，无法满足新时代航空服务业高质量发展需求。近年来，航空公司加大招聘本科人才力度，甚至有的航空公司要求应聘人员必须具备本科学历。然而，2019年前，我国本科专业目录中，没有培养航空服务艺术与管理人才的本科专业，招聘的本科毕业生均为非相关专业人才，没有经过航空服务艺术与管理的专业化培养，制约了航空服务与管理人员专业化水平的提升。据国家民航局统计数据，2017年，民航局直属院校毕业学生共13868 人，其中本科生不足 10000人，近4000</w:t>
      </w:r>
      <w:r w:rsidRPr="00004F69">
        <w:rPr>
          <w:rFonts w:asciiTheme="minorEastAsia" w:hAnsiTheme="minorEastAsia" w:cs="Times New Roman" w:hint="eastAsia"/>
          <w:sz w:val="28"/>
          <w:szCs w:val="28"/>
        </w:rPr>
        <w:lastRenderedPageBreak/>
        <w:t>人为专科生，而且航空服务与管理人才大部分是专科层次，极少数是依托其它本科专业培养的本科人才，不足1000人，2018、2019年民航局直属院校依托其它专业培养的航空服务艺术与管理本科毕业生规模，也不足1000人。除国家民航局直属高校外，其他高校培养的航空服务与管理人才大部分也为专科层次，少数院校依托其它艺术和管理类本科专业培养少量航空服务与管理人才，毕业生数量年均几千人。综上，国家高校依托其它本科专业培养的高端航空服务与管理人才每年不足10000人，且没有经过航空服务艺术与管理的标准化、规范化、专业化培养，与现实每年需求10万人的差距很大。不言而喻，不断发展的民航产业2020年后时代，每年人才供给与需求将出现巨大缺口。建议在国家各地方区域，具有航空服务人才培养经验和能力的应用型本科高校，快速增设航空服务艺术与管理专业布点，并且掌握区域布点平衡。</w:t>
      </w:r>
    </w:p>
    <w:sectPr w:rsidR="00004F69" w:rsidRPr="00004F69" w:rsidSect="00D10F94">
      <w:pgSz w:w="11906" w:h="16838"/>
      <w:pgMar w:top="1418" w:right="1134"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209" w:rsidRDefault="003F5209" w:rsidP="00323EA4">
      <w:r>
        <w:separator/>
      </w:r>
    </w:p>
  </w:endnote>
  <w:endnote w:type="continuationSeparator" w:id="0">
    <w:p w:rsidR="003F5209" w:rsidRDefault="003F5209" w:rsidP="00323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209" w:rsidRDefault="003F5209" w:rsidP="00323EA4">
      <w:r>
        <w:separator/>
      </w:r>
    </w:p>
  </w:footnote>
  <w:footnote w:type="continuationSeparator" w:id="0">
    <w:p w:rsidR="003F5209" w:rsidRDefault="003F5209" w:rsidP="00323E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D0276"/>
    <w:multiLevelType w:val="hybridMultilevel"/>
    <w:tmpl w:val="AD6A5BB6"/>
    <w:lvl w:ilvl="0" w:tplc="6C3803A2">
      <w:start w:val="1"/>
      <w:numFmt w:val="japaneseCounting"/>
      <w:lvlText w:val="%1、"/>
      <w:lvlJc w:val="left"/>
      <w:pPr>
        <w:ind w:left="1515" w:hanging="720"/>
      </w:pPr>
      <w:rPr>
        <w:rFonts w:hint="default"/>
      </w:rPr>
    </w:lvl>
    <w:lvl w:ilvl="1" w:tplc="04090019" w:tentative="1">
      <w:start w:val="1"/>
      <w:numFmt w:val="lowerLetter"/>
      <w:lvlText w:val="%2)"/>
      <w:lvlJc w:val="left"/>
      <w:pPr>
        <w:ind w:left="1635" w:hanging="420"/>
      </w:pPr>
    </w:lvl>
    <w:lvl w:ilvl="2" w:tplc="0409001B" w:tentative="1">
      <w:start w:val="1"/>
      <w:numFmt w:val="lowerRoman"/>
      <w:lvlText w:val="%3."/>
      <w:lvlJc w:val="right"/>
      <w:pPr>
        <w:ind w:left="2055" w:hanging="420"/>
      </w:pPr>
    </w:lvl>
    <w:lvl w:ilvl="3" w:tplc="0409000F" w:tentative="1">
      <w:start w:val="1"/>
      <w:numFmt w:val="decimal"/>
      <w:lvlText w:val="%4."/>
      <w:lvlJc w:val="left"/>
      <w:pPr>
        <w:ind w:left="2475" w:hanging="420"/>
      </w:pPr>
    </w:lvl>
    <w:lvl w:ilvl="4" w:tplc="04090019" w:tentative="1">
      <w:start w:val="1"/>
      <w:numFmt w:val="lowerLetter"/>
      <w:lvlText w:val="%5)"/>
      <w:lvlJc w:val="left"/>
      <w:pPr>
        <w:ind w:left="2895" w:hanging="420"/>
      </w:pPr>
    </w:lvl>
    <w:lvl w:ilvl="5" w:tplc="0409001B" w:tentative="1">
      <w:start w:val="1"/>
      <w:numFmt w:val="lowerRoman"/>
      <w:lvlText w:val="%6."/>
      <w:lvlJc w:val="right"/>
      <w:pPr>
        <w:ind w:left="3315" w:hanging="420"/>
      </w:pPr>
    </w:lvl>
    <w:lvl w:ilvl="6" w:tplc="0409000F" w:tentative="1">
      <w:start w:val="1"/>
      <w:numFmt w:val="decimal"/>
      <w:lvlText w:val="%7."/>
      <w:lvlJc w:val="left"/>
      <w:pPr>
        <w:ind w:left="3735" w:hanging="420"/>
      </w:pPr>
    </w:lvl>
    <w:lvl w:ilvl="7" w:tplc="04090019" w:tentative="1">
      <w:start w:val="1"/>
      <w:numFmt w:val="lowerLetter"/>
      <w:lvlText w:val="%8)"/>
      <w:lvlJc w:val="left"/>
      <w:pPr>
        <w:ind w:left="4155" w:hanging="420"/>
      </w:pPr>
    </w:lvl>
    <w:lvl w:ilvl="8" w:tplc="0409001B" w:tentative="1">
      <w:start w:val="1"/>
      <w:numFmt w:val="lowerRoman"/>
      <w:lvlText w:val="%9."/>
      <w:lvlJc w:val="right"/>
      <w:pPr>
        <w:ind w:left="4575" w:hanging="420"/>
      </w:pPr>
    </w:lvl>
  </w:abstractNum>
  <w:abstractNum w:abstractNumId="1">
    <w:nsid w:val="7D2C5BFA"/>
    <w:multiLevelType w:val="hybridMultilevel"/>
    <w:tmpl w:val="9788D92C"/>
    <w:lvl w:ilvl="0" w:tplc="2A989664">
      <w:start w:val="1"/>
      <w:numFmt w:val="japaneseCounting"/>
      <w:lvlText w:val="%1、"/>
      <w:lvlJc w:val="left"/>
      <w:pPr>
        <w:ind w:left="1280" w:hanging="720"/>
      </w:pPr>
      <w:rPr>
        <w:rFonts w:ascii="黑体" w:eastAsia="黑体" w:hAnsi="黑体" w:cstheme="minorBidi"/>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10C"/>
    <w:rsid w:val="00004F69"/>
    <w:rsid w:val="0004537E"/>
    <w:rsid w:val="000C6552"/>
    <w:rsid w:val="001925FE"/>
    <w:rsid w:val="00212814"/>
    <w:rsid w:val="002E53E6"/>
    <w:rsid w:val="00323EA4"/>
    <w:rsid w:val="003C38A7"/>
    <w:rsid w:val="003F5209"/>
    <w:rsid w:val="00501F56"/>
    <w:rsid w:val="00523559"/>
    <w:rsid w:val="00527A63"/>
    <w:rsid w:val="00553762"/>
    <w:rsid w:val="00627668"/>
    <w:rsid w:val="00653CE4"/>
    <w:rsid w:val="006F2872"/>
    <w:rsid w:val="0071510C"/>
    <w:rsid w:val="00870ED9"/>
    <w:rsid w:val="00916FF5"/>
    <w:rsid w:val="0097305F"/>
    <w:rsid w:val="00A70947"/>
    <w:rsid w:val="00AC4DBA"/>
    <w:rsid w:val="00BB0019"/>
    <w:rsid w:val="00BD3660"/>
    <w:rsid w:val="00D10F94"/>
    <w:rsid w:val="00F63A78"/>
    <w:rsid w:val="00FA468C"/>
    <w:rsid w:val="00FB3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0ED9"/>
    <w:pPr>
      <w:ind w:firstLineChars="200" w:firstLine="420"/>
    </w:pPr>
  </w:style>
  <w:style w:type="paragraph" w:styleId="a4">
    <w:name w:val="Normal (Web)"/>
    <w:basedOn w:val="a"/>
    <w:uiPriority w:val="99"/>
    <w:qFormat/>
    <w:rsid w:val="00501F56"/>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323E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23EA4"/>
    <w:rPr>
      <w:sz w:val="18"/>
      <w:szCs w:val="18"/>
    </w:rPr>
  </w:style>
  <w:style w:type="paragraph" w:styleId="a6">
    <w:name w:val="footer"/>
    <w:basedOn w:val="a"/>
    <w:link w:val="Char0"/>
    <w:uiPriority w:val="99"/>
    <w:unhideWhenUsed/>
    <w:rsid w:val="00323EA4"/>
    <w:pPr>
      <w:tabs>
        <w:tab w:val="center" w:pos="4153"/>
        <w:tab w:val="right" w:pos="8306"/>
      </w:tabs>
      <w:snapToGrid w:val="0"/>
      <w:jc w:val="left"/>
    </w:pPr>
    <w:rPr>
      <w:sz w:val="18"/>
      <w:szCs w:val="18"/>
    </w:rPr>
  </w:style>
  <w:style w:type="character" w:customStyle="1" w:styleId="Char0">
    <w:name w:val="页脚 Char"/>
    <w:basedOn w:val="a0"/>
    <w:link w:val="a6"/>
    <w:uiPriority w:val="99"/>
    <w:rsid w:val="00323EA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0ED9"/>
    <w:pPr>
      <w:ind w:firstLineChars="200" w:firstLine="420"/>
    </w:pPr>
  </w:style>
  <w:style w:type="paragraph" w:styleId="a4">
    <w:name w:val="Normal (Web)"/>
    <w:basedOn w:val="a"/>
    <w:uiPriority w:val="99"/>
    <w:qFormat/>
    <w:rsid w:val="00501F56"/>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323E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23EA4"/>
    <w:rPr>
      <w:sz w:val="18"/>
      <w:szCs w:val="18"/>
    </w:rPr>
  </w:style>
  <w:style w:type="paragraph" w:styleId="a6">
    <w:name w:val="footer"/>
    <w:basedOn w:val="a"/>
    <w:link w:val="Char0"/>
    <w:uiPriority w:val="99"/>
    <w:unhideWhenUsed/>
    <w:rsid w:val="00323EA4"/>
    <w:pPr>
      <w:tabs>
        <w:tab w:val="center" w:pos="4153"/>
        <w:tab w:val="right" w:pos="8306"/>
      </w:tabs>
      <w:snapToGrid w:val="0"/>
      <w:jc w:val="left"/>
    </w:pPr>
    <w:rPr>
      <w:sz w:val="18"/>
      <w:szCs w:val="18"/>
    </w:rPr>
  </w:style>
  <w:style w:type="character" w:customStyle="1" w:styleId="Char0">
    <w:name w:val="页脚 Char"/>
    <w:basedOn w:val="a0"/>
    <w:link w:val="a6"/>
    <w:uiPriority w:val="99"/>
    <w:rsid w:val="00323EA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10</Pages>
  <Words>1024</Words>
  <Characters>5840</Characters>
  <Application>Microsoft Office Word</Application>
  <DocSecurity>0</DocSecurity>
  <Lines>48</Lines>
  <Paragraphs>13</Paragraphs>
  <ScaleCrop>false</ScaleCrop>
  <Company/>
  <LinksUpToDate>false</LinksUpToDate>
  <CharactersWithSpaces>6851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19</cp:revision>
  <dcterms:created xsi:type="dcterms:W3CDTF">2019-07-16T20:51:00Z</dcterms:created>
  <dcterms:modified xsi:type="dcterms:W3CDTF">2019-07-18T02:40:00Z</dcterms:modified>
</cp:coreProperties>
</file>